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9B20" w14:textId="66611A86" w:rsidR="00207155" w:rsidRDefault="00207155" w:rsidP="00F40D91">
      <w:pPr>
        <w:tabs>
          <w:tab w:val="left" w:pos="67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0F1DADF" w14:textId="77777777" w:rsidR="00E81A3E" w:rsidRPr="00E81A3E" w:rsidRDefault="00E81A3E" w:rsidP="00E81A3E">
      <w:pPr>
        <w:tabs>
          <w:tab w:val="left" w:pos="675"/>
        </w:tabs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81A3E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F7D5394" wp14:editId="5FC547CE">
            <wp:simplePos x="0" y="0"/>
            <wp:positionH relativeFrom="column">
              <wp:posOffset>-411480</wp:posOffset>
            </wp:positionH>
            <wp:positionV relativeFrom="paragraph">
              <wp:posOffset>52705</wp:posOffset>
            </wp:positionV>
            <wp:extent cx="853803" cy="99822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03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A3E">
        <w:rPr>
          <w:rFonts w:asciiTheme="minorHAnsi" w:hAnsiTheme="minorHAnsi" w:cstheme="minorHAnsi"/>
          <w:b/>
          <w:sz w:val="40"/>
          <w:szCs w:val="40"/>
        </w:rPr>
        <w:t>Viral Load Clinic: Laboratory Interface Webinar</w:t>
      </w:r>
    </w:p>
    <w:p w14:paraId="49666817" w14:textId="6CBEE78C" w:rsidR="00E81A3E" w:rsidRPr="00E81A3E" w:rsidRDefault="00E81A3E" w:rsidP="00E81A3E">
      <w:pPr>
        <w:tabs>
          <w:tab w:val="left" w:pos="408"/>
          <w:tab w:val="left" w:pos="675"/>
          <w:tab w:val="center" w:pos="4680"/>
        </w:tabs>
        <w:spacing w:after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E81A3E">
        <w:rPr>
          <w:rFonts w:asciiTheme="minorHAnsi" w:hAnsiTheme="minorHAnsi" w:cstheme="minorHAnsi"/>
          <w:b/>
          <w:sz w:val="32"/>
          <w:szCs w:val="32"/>
        </w:rPr>
        <w:t>10 October, 2019</w:t>
      </w:r>
    </w:p>
    <w:p w14:paraId="78B41457" w14:textId="763FF622" w:rsidR="00E81A3E" w:rsidRPr="00E81A3E" w:rsidRDefault="00E81A3E" w:rsidP="00E81A3E">
      <w:pPr>
        <w:tabs>
          <w:tab w:val="left" w:pos="675"/>
        </w:tabs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81A3E">
        <w:rPr>
          <w:rFonts w:asciiTheme="minorHAnsi" w:hAnsiTheme="minorHAnsi" w:cstheme="minorHAnsi"/>
          <w:b/>
          <w:sz w:val="32"/>
          <w:szCs w:val="32"/>
        </w:rPr>
        <w:t>AGENDA</w:t>
      </w:r>
    </w:p>
    <w:p w14:paraId="364364DE" w14:textId="72C5D0B4" w:rsidR="00E81A3E" w:rsidRDefault="00E81A3E" w:rsidP="00E81A3E">
      <w:pPr>
        <w:tabs>
          <w:tab w:val="left" w:pos="675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29E48A7E" w14:textId="3FA1DC6A" w:rsidR="00E81A3E" w:rsidRDefault="00E81A3E" w:rsidP="00E81A3E">
      <w:pPr>
        <w:tabs>
          <w:tab w:val="left" w:pos="675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59BF03" w14:textId="77777777" w:rsidR="00E81A3E" w:rsidRPr="00C61506" w:rsidRDefault="00E81A3E" w:rsidP="00E81A3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C61506">
        <w:rPr>
          <w:rFonts w:eastAsia="Times New Roman" w:cstheme="minorHAnsi"/>
          <w:b/>
          <w:sz w:val="24"/>
          <w:szCs w:val="24"/>
        </w:rPr>
        <w:t xml:space="preserve">Target Audience </w:t>
      </w:r>
    </w:p>
    <w:p w14:paraId="3601A524" w14:textId="29BE73A2" w:rsidR="00E81A3E" w:rsidRPr="00C61506" w:rsidRDefault="00E81A3E" w:rsidP="00E81A3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C61506">
        <w:rPr>
          <w:rFonts w:eastAsia="Times New Roman" w:cstheme="minorHAnsi"/>
          <w:b/>
          <w:sz w:val="24"/>
          <w:szCs w:val="24"/>
        </w:rPr>
        <w:t xml:space="preserve">National – </w:t>
      </w:r>
      <w:r w:rsidRPr="00C61506">
        <w:rPr>
          <w:rFonts w:eastAsia="Times New Roman" w:cstheme="minorHAnsi"/>
          <w:sz w:val="24"/>
          <w:szCs w:val="24"/>
        </w:rPr>
        <w:t xml:space="preserve">MOHCC Directorates (AIDS &amp; TB </w:t>
      </w:r>
      <w:r>
        <w:rPr>
          <w:rFonts w:eastAsia="Times New Roman" w:cstheme="minorHAnsi"/>
          <w:sz w:val="24"/>
          <w:szCs w:val="24"/>
        </w:rPr>
        <w:t xml:space="preserve">Programme, </w:t>
      </w:r>
      <w:r w:rsidRPr="00C61506">
        <w:rPr>
          <w:rFonts w:eastAsia="Times New Roman" w:cstheme="minorHAnsi"/>
          <w:sz w:val="24"/>
          <w:szCs w:val="24"/>
        </w:rPr>
        <w:t xml:space="preserve">DLS, Nursing), </w:t>
      </w:r>
      <w:r>
        <w:rPr>
          <w:rFonts w:eastAsia="Times New Roman" w:cstheme="minorHAnsi"/>
          <w:sz w:val="24"/>
          <w:szCs w:val="24"/>
        </w:rPr>
        <w:t xml:space="preserve">Provincial Medical Directorates, City Health Directorates, </w:t>
      </w:r>
      <w:r w:rsidR="00D601F5">
        <w:rPr>
          <w:rFonts w:eastAsia="Times New Roman" w:cstheme="minorHAnsi"/>
          <w:sz w:val="24"/>
          <w:szCs w:val="24"/>
        </w:rPr>
        <w:t xml:space="preserve">NMRL, </w:t>
      </w:r>
      <w:r>
        <w:rPr>
          <w:rFonts w:eastAsia="Times New Roman" w:cstheme="minorHAnsi"/>
          <w:sz w:val="24"/>
          <w:szCs w:val="24"/>
        </w:rPr>
        <w:t xml:space="preserve">Central Hospital Executives, District Medical Offices, </w:t>
      </w:r>
      <w:r w:rsidRPr="00C61506">
        <w:rPr>
          <w:rFonts w:eastAsia="Times New Roman" w:cstheme="minorHAnsi"/>
          <w:sz w:val="24"/>
          <w:szCs w:val="24"/>
        </w:rPr>
        <w:t>partn</w:t>
      </w:r>
      <w:r>
        <w:rPr>
          <w:rFonts w:eastAsia="Times New Roman" w:cstheme="minorHAnsi"/>
          <w:sz w:val="24"/>
          <w:szCs w:val="24"/>
        </w:rPr>
        <w:t>ers (CDC, USAID</w:t>
      </w:r>
      <w:r w:rsidRPr="00C61506">
        <w:rPr>
          <w:rFonts w:eastAsia="Times New Roman" w:cstheme="minorHAnsi"/>
          <w:sz w:val="24"/>
          <w:szCs w:val="24"/>
        </w:rPr>
        <w:t xml:space="preserve">, OPHID, ITECH, </w:t>
      </w:r>
      <w:r>
        <w:rPr>
          <w:rFonts w:eastAsia="Times New Roman" w:cstheme="minorHAnsi"/>
          <w:sz w:val="24"/>
          <w:szCs w:val="24"/>
        </w:rPr>
        <w:t>ZACH,</w:t>
      </w:r>
      <w:r w:rsidRPr="00C61506">
        <w:rPr>
          <w:rFonts w:eastAsia="Times New Roman" w:cstheme="minorHAnsi"/>
          <w:sz w:val="24"/>
          <w:szCs w:val="24"/>
        </w:rPr>
        <w:t xml:space="preserve"> PSI); </w:t>
      </w:r>
      <w:r w:rsidR="00D601F5">
        <w:rPr>
          <w:rFonts w:eastAsia="Times New Roman" w:cstheme="minorHAnsi"/>
          <w:sz w:val="24"/>
          <w:szCs w:val="24"/>
        </w:rPr>
        <w:t>Hospital and Clinic OI and laboratory teams</w:t>
      </w:r>
    </w:p>
    <w:p w14:paraId="5D00D47C" w14:textId="5470BA10" w:rsidR="00E81A3E" w:rsidRPr="00C61506" w:rsidRDefault="00E81A3E" w:rsidP="00E81A3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C61506">
        <w:rPr>
          <w:rFonts w:eastAsia="Times New Roman" w:cstheme="minorHAnsi"/>
          <w:b/>
          <w:sz w:val="24"/>
          <w:szCs w:val="24"/>
        </w:rPr>
        <w:t xml:space="preserve"> </w:t>
      </w:r>
    </w:p>
    <w:p w14:paraId="03E47E21" w14:textId="77777777" w:rsidR="00E81A3E" w:rsidRPr="00C61506" w:rsidRDefault="00E81A3E" w:rsidP="00E81A3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6FC76CBC" w14:textId="5DD49335" w:rsidR="00E81A3E" w:rsidRPr="00C61506" w:rsidRDefault="00D601F5" w:rsidP="00E81A3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Webinar</w:t>
      </w:r>
      <w:r w:rsidR="00E81A3E" w:rsidRPr="00C61506">
        <w:rPr>
          <w:rFonts w:eastAsia="Times New Roman" w:cstheme="minorHAnsi"/>
          <w:b/>
          <w:sz w:val="24"/>
          <w:szCs w:val="24"/>
        </w:rPr>
        <w:t xml:space="preserve"> Objectives </w:t>
      </w:r>
    </w:p>
    <w:p w14:paraId="4FB4A303" w14:textId="67B8C292" w:rsidR="00E81A3E" w:rsidRPr="00D601F5" w:rsidRDefault="00E81A3E" w:rsidP="00D601F5">
      <w:pPr>
        <w:pStyle w:val="NormalWeb"/>
        <w:numPr>
          <w:ilvl w:val="0"/>
          <w:numId w:val="20"/>
        </w:numPr>
        <w:ind w:left="714" w:hanging="357"/>
        <w:contextualSpacing/>
        <w:rPr>
          <w:rFonts w:eastAsia="Calibri" w:cstheme="minorHAnsi"/>
          <w:b/>
        </w:rPr>
      </w:pPr>
      <w:r w:rsidRPr="00C61506">
        <w:rPr>
          <w:rFonts w:asciiTheme="minorHAnsi" w:eastAsia="Calibri" w:hAnsiTheme="minorHAnsi" w:cstheme="minorHAnsi"/>
        </w:rPr>
        <w:t xml:space="preserve">To </w:t>
      </w:r>
      <w:r w:rsidR="00D601F5">
        <w:rPr>
          <w:rFonts w:asciiTheme="minorHAnsi" w:eastAsia="Calibri" w:hAnsiTheme="minorHAnsi" w:cstheme="minorHAnsi"/>
        </w:rPr>
        <w:t>introduce the LARC team</w:t>
      </w:r>
    </w:p>
    <w:p w14:paraId="360D55B3" w14:textId="370BF62D" w:rsidR="00D601F5" w:rsidRPr="00D601F5" w:rsidRDefault="00D601F5" w:rsidP="00D601F5">
      <w:pPr>
        <w:pStyle w:val="NormalWeb"/>
        <w:numPr>
          <w:ilvl w:val="0"/>
          <w:numId w:val="20"/>
        </w:numPr>
        <w:ind w:left="714" w:hanging="357"/>
        <w:contextualSpacing/>
        <w:rPr>
          <w:rFonts w:eastAsia="Calibri" w:cstheme="minorHAnsi"/>
          <w:b/>
        </w:rPr>
      </w:pPr>
      <w:r>
        <w:rPr>
          <w:rFonts w:asciiTheme="minorHAnsi" w:eastAsia="Calibri" w:hAnsiTheme="minorHAnsi" w:cstheme="minorHAnsi"/>
        </w:rPr>
        <w:t>Sensitize stakeholders on Zimbabwe national CLI Initiative</w:t>
      </w:r>
    </w:p>
    <w:p w14:paraId="60EFE387" w14:textId="750570BD" w:rsidR="00D601F5" w:rsidRPr="00C61506" w:rsidRDefault="00D601F5" w:rsidP="00D601F5">
      <w:pPr>
        <w:pStyle w:val="NormalWeb"/>
        <w:numPr>
          <w:ilvl w:val="0"/>
          <w:numId w:val="20"/>
        </w:numPr>
        <w:ind w:left="714" w:hanging="357"/>
        <w:contextualSpacing/>
        <w:rPr>
          <w:rFonts w:eastAsia="Calibri" w:cstheme="minorHAnsi"/>
          <w:b/>
        </w:rPr>
      </w:pPr>
      <w:r>
        <w:rPr>
          <w:rFonts w:asciiTheme="minorHAnsi" w:eastAsia="Calibri" w:hAnsiTheme="minorHAnsi" w:cstheme="minorHAnsi"/>
        </w:rPr>
        <w:t>Finalise preparations</w:t>
      </w:r>
      <w:r w:rsidR="007F79B8">
        <w:rPr>
          <w:rFonts w:asciiTheme="minorHAnsi" w:eastAsia="Calibri" w:hAnsiTheme="minorHAnsi" w:cstheme="minorHAnsi"/>
        </w:rPr>
        <w:t xml:space="preserve"> for the CLI Initiative</w:t>
      </w:r>
    </w:p>
    <w:p w14:paraId="5FDE97C9" w14:textId="77777777" w:rsidR="00E81A3E" w:rsidRPr="00C61506" w:rsidRDefault="00E81A3E" w:rsidP="00E81A3E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C61506">
        <w:rPr>
          <w:rFonts w:cstheme="minorHAnsi"/>
          <w:b/>
          <w:sz w:val="24"/>
          <w:szCs w:val="24"/>
        </w:rPr>
        <w:t>Workshop Expected Outputs</w:t>
      </w:r>
    </w:p>
    <w:p w14:paraId="7D3685AA" w14:textId="2FB2C9B0" w:rsidR="007F79B8" w:rsidRPr="007F79B8" w:rsidRDefault="007F79B8" w:rsidP="00E81A3E">
      <w:pPr>
        <w:pStyle w:val="NormalWeb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Stakeholders fully aware of CLI Initiative</w:t>
      </w:r>
    </w:p>
    <w:p w14:paraId="78F03362" w14:textId="08CA2D45" w:rsidR="007F79B8" w:rsidRPr="007F79B8" w:rsidRDefault="007F79B8" w:rsidP="00E81A3E">
      <w:pPr>
        <w:pStyle w:val="NormalWeb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Full engagement of stakeholders on CLI Initiative</w:t>
      </w:r>
    </w:p>
    <w:p w14:paraId="4F37717A" w14:textId="01311EED" w:rsidR="007F79B8" w:rsidRPr="007F79B8" w:rsidRDefault="007F79B8" w:rsidP="00E81A3E">
      <w:pPr>
        <w:pStyle w:val="NormalWeb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Finalization of roles and responsibilities of stakeholders</w:t>
      </w:r>
    </w:p>
    <w:p w14:paraId="7578D3D2" w14:textId="77777777" w:rsidR="00E81A3E" w:rsidRPr="00C61506" w:rsidRDefault="00E81A3E" w:rsidP="00E81A3E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Style w:val="LightGrid"/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1712"/>
        <w:gridCol w:w="5726"/>
        <w:gridCol w:w="2354"/>
      </w:tblGrid>
      <w:tr w:rsidR="007F79B8" w:rsidRPr="00C61506" w14:paraId="57251D92" w14:textId="77777777" w:rsidTr="009B3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4C871A0D" w14:textId="77777777" w:rsidR="007F79B8" w:rsidRPr="00C61506" w:rsidRDefault="007F79B8" w:rsidP="003663B0">
            <w:pPr>
              <w:contextualSpacing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C61506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</w:p>
        </w:tc>
        <w:tc>
          <w:tcPr>
            <w:tcW w:w="6390" w:type="dxa"/>
            <w:hideMark/>
          </w:tcPr>
          <w:p w14:paraId="75FF37F7" w14:textId="77777777" w:rsidR="007F79B8" w:rsidRPr="00C61506" w:rsidRDefault="007F79B8" w:rsidP="003663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61506">
              <w:rPr>
                <w:rFonts w:cstheme="minorHAnsi"/>
                <w:sz w:val="24"/>
                <w:szCs w:val="24"/>
              </w:rPr>
              <w:t>Activity</w:t>
            </w:r>
          </w:p>
        </w:tc>
        <w:tc>
          <w:tcPr>
            <w:tcW w:w="2610" w:type="dxa"/>
            <w:hideMark/>
          </w:tcPr>
          <w:p w14:paraId="5B12F75D" w14:textId="77777777" w:rsidR="007F79B8" w:rsidRPr="00C61506" w:rsidRDefault="007F79B8" w:rsidP="003663B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61506">
              <w:rPr>
                <w:rFonts w:cstheme="minorHAnsi"/>
                <w:sz w:val="24"/>
                <w:szCs w:val="24"/>
              </w:rPr>
              <w:t>Facilitator</w:t>
            </w:r>
          </w:p>
        </w:tc>
      </w:tr>
      <w:tr w:rsidR="007F79B8" w:rsidRPr="00C61506" w14:paraId="7F151FBB" w14:textId="77777777" w:rsidTr="009B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3DC72875" w14:textId="3EE287CF" w:rsidR="007F79B8" w:rsidRPr="00C61506" w:rsidRDefault="007F79B8" w:rsidP="003663B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14:00- 14:10</w:t>
            </w:r>
          </w:p>
        </w:tc>
        <w:tc>
          <w:tcPr>
            <w:tcW w:w="6390" w:type="dxa"/>
            <w:hideMark/>
          </w:tcPr>
          <w:p w14:paraId="1C67D3A4" w14:textId="019DF278" w:rsidR="007F79B8" w:rsidRPr="00C61506" w:rsidRDefault="007F79B8" w:rsidP="007F79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Introductions</w:t>
            </w:r>
          </w:p>
          <w:p w14:paraId="562F0AD3" w14:textId="77777777" w:rsidR="007F79B8" w:rsidRPr="00C61506" w:rsidRDefault="007F79B8" w:rsidP="003663B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65BF2F18" w14:textId="11E07FE2" w:rsidR="007F79B8" w:rsidRPr="00C61506" w:rsidRDefault="007F79B8" w:rsidP="003663B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 Norah Vere</w:t>
            </w:r>
          </w:p>
        </w:tc>
      </w:tr>
      <w:tr w:rsidR="007F79B8" w:rsidRPr="00C61506" w14:paraId="3DED4DCC" w14:textId="77777777" w:rsidTr="009B3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686F57D2" w14:textId="6F97F055" w:rsidR="007F79B8" w:rsidRPr="00C61506" w:rsidRDefault="007F79B8" w:rsidP="007F79B8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14:10</w:t>
            </w:r>
            <w:r w:rsidR="00BD6B54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14:40</w:t>
            </w:r>
          </w:p>
        </w:tc>
        <w:tc>
          <w:tcPr>
            <w:tcW w:w="6390" w:type="dxa"/>
            <w:hideMark/>
          </w:tcPr>
          <w:p w14:paraId="1288FC1E" w14:textId="131964AC" w:rsidR="007F79B8" w:rsidRPr="00C61506" w:rsidRDefault="007F79B8" w:rsidP="003663B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Zimbabwe VL Update (incl background to CLI initiative)</w:t>
            </w:r>
          </w:p>
        </w:tc>
        <w:tc>
          <w:tcPr>
            <w:tcW w:w="2610" w:type="dxa"/>
          </w:tcPr>
          <w:p w14:paraId="2C3CC2CC" w14:textId="2EA65543" w:rsidR="007F79B8" w:rsidRPr="00C61506" w:rsidRDefault="007F79B8" w:rsidP="003663B0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B </w:t>
            </w:r>
            <w:proofErr w:type="spellStart"/>
            <w:r>
              <w:rPr>
                <w:rFonts w:cstheme="minorHAnsi"/>
                <w:sz w:val="24"/>
                <w:szCs w:val="24"/>
              </w:rPr>
              <w:t>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Khabo</w:t>
            </w:r>
          </w:p>
        </w:tc>
      </w:tr>
      <w:tr w:rsidR="007F79B8" w:rsidRPr="00C61506" w14:paraId="164845BF" w14:textId="77777777" w:rsidTr="009B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53CE6F70" w14:textId="423E5A72" w:rsidR="007F79B8" w:rsidRPr="00C61506" w:rsidRDefault="007F79B8" w:rsidP="003663B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14:40 - 14</w:t>
            </w:r>
            <w:r w:rsidRPr="00C61506">
              <w:rPr>
                <w:rFonts w:asciiTheme="minorHAnsi" w:hAnsiTheme="minorHAnsi" w:cstheme="minorHAnsi"/>
                <w:sz w:val="24"/>
                <w:szCs w:val="24"/>
              </w:rPr>
              <w:t>:50</w:t>
            </w:r>
          </w:p>
        </w:tc>
        <w:tc>
          <w:tcPr>
            <w:tcW w:w="6390" w:type="dxa"/>
            <w:hideMark/>
          </w:tcPr>
          <w:p w14:paraId="3195FDD8" w14:textId="27E3A5B3" w:rsidR="007F79B8" w:rsidRPr="00C61506" w:rsidRDefault="007F79B8" w:rsidP="003663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Discussion</w:t>
            </w:r>
          </w:p>
        </w:tc>
        <w:tc>
          <w:tcPr>
            <w:tcW w:w="2610" w:type="dxa"/>
            <w:hideMark/>
          </w:tcPr>
          <w:p w14:paraId="62381F5C" w14:textId="4760FBC4" w:rsidR="007F79B8" w:rsidRPr="00C61506" w:rsidRDefault="007F79B8" w:rsidP="003663B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Mupanguri</w:t>
            </w:r>
          </w:p>
        </w:tc>
      </w:tr>
      <w:tr w:rsidR="007F79B8" w:rsidRPr="00C61506" w14:paraId="51E3D194" w14:textId="77777777" w:rsidTr="009B3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6DA874DE" w14:textId="6F4592CE" w:rsidR="007F79B8" w:rsidRPr="00C61506" w:rsidRDefault="007F79B8" w:rsidP="003663B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14:50 -15:0</w:t>
            </w:r>
            <w:r w:rsidRPr="00C615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61506" w:rsidDel="00D31D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hideMark/>
          </w:tcPr>
          <w:p w14:paraId="2D0CC276" w14:textId="763D38FD" w:rsidR="007F79B8" w:rsidRPr="007F79B8" w:rsidRDefault="007F79B8" w:rsidP="007F79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PEPFAR Update</w:t>
            </w:r>
          </w:p>
        </w:tc>
        <w:tc>
          <w:tcPr>
            <w:tcW w:w="2610" w:type="dxa"/>
          </w:tcPr>
          <w:p w14:paraId="5D8CE376" w14:textId="3F60B2E4" w:rsidR="007F79B8" w:rsidRPr="00C61506" w:rsidRDefault="007F79B8" w:rsidP="003663B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PEPFAR Representative</w:t>
            </w:r>
          </w:p>
        </w:tc>
      </w:tr>
      <w:tr w:rsidR="007F79B8" w:rsidRPr="00C61506" w14:paraId="60BD9604" w14:textId="77777777" w:rsidTr="009B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2BEC0C96" w14:textId="32EBDEB2" w:rsidR="007F79B8" w:rsidRPr="00C61506" w:rsidRDefault="007F79B8" w:rsidP="003663B0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C6150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615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D6B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1506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15:45</w:t>
            </w:r>
          </w:p>
        </w:tc>
        <w:tc>
          <w:tcPr>
            <w:tcW w:w="6390" w:type="dxa"/>
            <w:hideMark/>
          </w:tcPr>
          <w:p w14:paraId="19AB9210" w14:textId="004D6357" w:rsidR="007F79B8" w:rsidRPr="00C61506" w:rsidRDefault="007F79B8" w:rsidP="003663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LARC Presentation</w:t>
            </w:r>
          </w:p>
        </w:tc>
        <w:tc>
          <w:tcPr>
            <w:tcW w:w="2610" w:type="dxa"/>
          </w:tcPr>
          <w:p w14:paraId="660F32CC" w14:textId="6D7038F0" w:rsidR="007F79B8" w:rsidRPr="00C61506" w:rsidRDefault="007F79B8" w:rsidP="003663B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Barbara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McKInney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Katy Yao</w:t>
            </w:r>
          </w:p>
          <w:p w14:paraId="701CA4C8" w14:textId="77777777" w:rsidR="007F79B8" w:rsidRPr="00C61506" w:rsidRDefault="007F79B8" w:rsidP="003663B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F79B8" w:rsidRPr="00C61506" w14:paraId="4111C0A8" w14:textId="77777777" w:rsidTr="009B3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23CCFA76" w14:textId="09F6C612" w:rsidR="007F79B8" w:rsidRPr="00C61506" w:rsidRDefault="00BD6B54" w:rsidP="00BD6B5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7F79B8" w:rsidRPr="00C6150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45 - 16</w:t>
            </w:r>
            <w:r w:rsidR="007F79B8" w:rsidRPr="00C6150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F79B8" w:rsidRPr="00C615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390" w:type="dxa"/>
            <w:hideMark/>
          </w:tcPr>
          <w:p w14:paraId="09B14BB9" w14:textId="3B861709" w:rsidR="007F79B8" w:rsidRPr="00C61506" w:rsidRDefault="007F79B8" w:rsidP="003663B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61506">
              <w:rPr>
                <w:rFonts w:cstheme="minorHAnsi"/>
                <w:sz w:val="24"/>
                <w:szCs w:val="24"/>
              </w:rPr>
              <w:t xml:space="preserve">Discussion </w:t>
            </w:r>
            <w:r w:rsidR="00BD6B54">
              <w:rPr>
                <w:rFonts w:cstheme="minorHAnsi"/>
                <w:sz w:val="24"/>
                <w:szCs w:val="24"/>
              </w:rPr>
              <w:t>and next steps</w:t>
            </w:r>
          </w:p>
        </w:tc>
        <w:tc>
          <w:tcPr>
            <w:tcW w:w="2610" w:type="dxa"/>
            <w:hideMark/>
          </w:tcPr>
          <w:p w14:paraId="71B2BD4A" w14:textId="77777777" w:rsidR="007F79B8" w:rsidRPr="00C61506" w:rsidRDefault="007F79B8" w:rsidP="003663B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61506">
              <w:rPr>
                <w:rFonts w:cstheme="minorHAnsi"/>
                <w:sz w:val="24"/>
                <w:szCs w:val="24"/>
              </w:rPr>
              <w:t>ALL</w:t>
            </w:r>
          </w:p>
        </w:tc>
      </w:tr>
    </w:tbl>
    <w:p w14:paraId="3F91A3C7" w14:textId="77777777" w:rsidR="00E81A3E" w:rsidRPr="00207155" w:rsidRDefault="00E81A3E" w:rsidP="00E81A3E">
      <w:pPr>
        <w:tabs>
          <w:tab w:val="left" w:pos="67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E81A3E" w:rsidRPr="00207155" w:rsidSect="009B3719">
      <w:pgSz w:w="11909" w:h="16834" w:code="9"/>
      <w:pgMar w:top="720" w:right="576" w:bottom="720" w:left="576" w:header="5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EC8C8" w14:textId="77777777" w:rsidR="008B3730" w:rsidRDefault="008B3730" w:rsidP="00273579">
      <w:pPr>
        <w:spacing w:after="0" w:line="240" w:lineRule="auto"/>
      </w:pPr>
      <w:r>
        <w:separator/>
      </w:r>
    </w:p>
  </w:endnote>
  <w:endnote w:type="continuationSeparator" w:id="0">
    <w:p w14:paraId="7F159FE8" w14:textId="77777777" w:rsidR="008B3730" w:rsidRDefault="008B3730" w:rsidP="0027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CCC9" w14:textId="77777777" w:rsidR="008B3730" w:rsidRDefault="008B3730" w:rsidP="00273579">
      <w:pPr>
        <w:spacing w:after="0" w:line="240" w:lineRule="auto"/>
      </w:pPr>
      <w:r>
        <w:separator/>
      </w:r>
    </w:p>
  </w:footnote>
  <w:footnote w:type="continuationSeparator" w:id="0">
    <w:p w14:paraId="2AEA2046" w14:textId="77777777" w:rsidR="008B3730" w:rsidRDefault="008B3730" w:rsidP="0027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2DB"/>
    <w:multiLevelType w:val="hybridMultilevel"/>
    <w:tmpl w:val="71960D08"/>
    <w:lvl w:ilvl="0" w:tplc="4424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8B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28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AC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AE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6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C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58464B"/>
    <w:multiLevelType w:val="hybridMultilevel"/>
    <w:tmpl w:val="950E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EDE"/>
    <w:multiLevelType w:val="hybridMultilevel"/>
    <w:tmpl w:val="3206639E"/>
    <w:lvl w:ilvl="0" w:tplc="FF0E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67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2C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00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A6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27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8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08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EA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9E2856"/>
    <w:multiLevelType w:val="hybridMultilevel"/>
    <w:tmpl w:val="532C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E7A"/>
    <w:multiLevelType w:val="hybridMultilevel"/>
    <w:tmpl w:val="C4EAE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35B"/>
    <w:multiLevelType w:val="hybridMultilevel"/>
    <w:tmpl w:val="10167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E343E"/>
    <w:multiLevelType w:val="hybridMultilevel"/>
    <w:tmpl w:val="EE6AF326"/>
    <w:lvl w:ilvl="0" w:tplc="90A0D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E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E2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E7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6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4D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4E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7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00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5E796B"/>
    <w:multiLevelType w:val="hybridMultilevel"/>
    <w:tmpl w:val="A3407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52269"/>
    <w:multiLevelType w:val="hybridMultilevel"/>
    <w:tmpl w:val="88F8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65BD6"/>
    <w:multiLevelType w:val="hybridMultilevel"/>
    <w:tmpl w:val="20C0CF0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A7186"/>
    <w:multiLevelType w:val="hybridMultilevel"/>
    <w:tmpl w:val="8EE0CB0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A7D94"/>
    <w:multiLevelType w:val="hybridMultilevel"/>
    <w:tmpl w:val="F8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0607"/>
    <w:multiLevelType w:val="hybridMultilevel"/>
    <w:tmpl w:val="D3980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15AB2"/>
    <w:multiLevelType w:val="hybridMultilevel"/>
    <w:tmpl w:val="5F82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4C8E"/>
    <w:multiLevelType w:val="hybridMultilevel"/>
    <w:tmpl w:val="884A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CF0"/>
    <w:multiLevelType w:val="hybridMultilevel"/>
    <w:tmpl w:val="6D385E5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59B364BD"/>
    <w:multiLevelType w:val="hybridMultilevel"/>
    <w:tmpl w:val="734A51FA"/>
    <w:lvl w:ilvl="0" w:tplc="E36C2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97C"/>
    <w:multiLevelType w:val="hybridMultilevel"/>
    <w:tmpl w:val="03FADA90"/>
    <w:lvl w:ilvl="0" w:tplc="0E2AE70C">
      <w:start w:val="1400"/>
      <w:numFmt w:val="bullet"/>
      <w:lvlText w:val="-"/>
      <w:lvlJc w:val="left"/>
      <w:pPr>
        <w:ind w:left="1126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8" w15:restartNumberingAfterBreak="0">
    <w:nsid w:val="75CE31B7"/>
    <w:multiLevelType w:val="hybridMultilevel"/>
    <w:tmpl w:val="49FCC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00654"/>
    <w:multiLevelType w:val="hybridMultilevel"/>
    <w:tmpl w:val="4E125E46"/>
    <w:lvl w:ilvl="0" w:tplc="0E2AE70C">
      <w:start w:val="14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8"/>
  </w:num>
  <w:num w:numId="8">
    <w:abstractNumId w:val="4"/>
  </w:num>
  <w:num w:numId="9">
    <w:abstractNumId w:val="2"/>
  </w:num>
  <w:num w:numId="10">
    <w:abstractNumId w:val="12"/>
  </w:num>
  <w:num w:numId="11">
    <w:abstractNumId w:val="13"/>
  </w:num>
  <w:num w:numId="12">
    <w:abstractNumId w:val="8"/>
  </w:num>
  <w:num w:numId="13">
    <w:abstractNumId w:val="19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"/>
  </w:num>
  <w:num w:numId="19">
    <w:abstractNumId w:val="16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79"/>
    <w:rsid w:val="0000418E"/>
    <w:rsid w:val="000158F0"/>
    <w:rsid w:val="0003797C"/>
    <w:rsid w:val="00040D10"/>
    <w:rsid w:val="00041309"/>
    <w:rsid w:val="000607CA"/>
    <w:rsid w:val="000616FE"/>
    <w:rsid w:val="0007337D"/>
    <w:rsid w:val="00087D97"/>
    <w:rsid w:val="00096D4F"/>
    <w:rsid w:val="00097CD1"/>
    <w:rsid w:val="000A557D"/>
    <w:rsid w:val="000B7C4F"/>
    <w:rsid w:val="000D27D6"/>
    <w:rsid w:val="000E178D"/>
    <w:rsid w:val="000F38DB"/>
    <w:rsid w:val="000F55A2"/>
    <w:rsid w:val="001110CD"/>
    <w:rsid w:val="001423B9"/>
    <w:rsid w:val="00151932"/>
    <w:rsid w:val="00174F6B"/>
    <w:rsid w:val="00196726"/>
    <w:rsid w:val="001D04F7"/>
    <w:rsid w:val="001F4EE1"/>
    <w:rsid w:val="001F6A4E"/>
    <w:rsid w:val="00204AEB"/>
    <w:rsid w:val="00207155"/>
    <w:rsid w:val="0023690D"/>
    <w:rsid w:val="00237D18"/>
    <w:rsid w:val="00245C5D"/>
    <w:rsid w:val="00273579"/>
    <w:rsid w:val="0027524A"/>
    <w:rsid w:val="00287D89"/>
    <w:rsid w:val="002942C3"/>
    <w:rsid w:val="00296749"/>
    <w:rsid w:val="002A653D"/>
    <w:rsid w:val="002B6318"/>
    <w:rsid w:val="002B663A"/>
    <w:rsid w:val="002B6B69"/>
    <w:rsid w:val="002D22ED"/>
    <w:rsid w:val="003126BE"/>
    <w:rsid w:val="00344AD0"/>
    <w:rsid w:val="00353E4B"/>
    <w:rsid w:val="0035490D"/>
    <w:rsid w:val="00361CE1"/>
    <w:rsid w:val="00365414"/>
    <w:rsid w:val="00387478"/>
    <w:rsid w:val="003929E8"/>
    <w:rsid w:val="003946F1"/>
    <w:rsid w:val="003B7181"/>
    <w:rsid w:val="003D6EC2"/>
    <w:rsid w:val="003E2461"/>
    <w:rsid w:val="003E2C70"/>
    <w:rsid w:val="003E461A"/>
    <w:rsid w:val="004003C7"/>
    <w:rsid w:val="0041782E"/>
    <w:rsid w:val="004433B5"/>
    <w:rsid w:val="00451FEE"/>
    <w:rsid w:val="00461F5C"/>
    <w:rsid w:val="00492F3B"/>
    <w:rsid w:val="004A4129"/>
    <w:rsid w:val="004B5DF5"/>
    <w:rsid w:val="004B7B4A"/>
    <w:rsid w:val="004C5BE2"/>
    <w:rsid w:val="004F1AF9"/>
    <w:rsid w:val="004F1CAD"/>
    <w:rsid w:val="004F6993"/>
    <w:rsid w:val="005064C5"/>
    <w:rsid w:val="00510F32"/>
    <w:rsid w:val="00566B78"/>
    <w:rsid w:val="00587725"/>
    <w:rsid w:val="00590A04"/>
    <w:rsid w:val="00592565"/>
    <w:rsid w:val="005A100E"/>
    <w:rsid w:val="005A2EF5"/>
    <w:rsid w:val="005A37B1"/>
    <w:rsid w:val="005B1F03"/>
    <w:rsid w:val="005B42E2"/>
    <w:rsid w:val="005B6B5F"/>
    <w:rsid w:val="005D585C"/>
    <w:rsid w:val="005D5C16"/>
    <w:rsid w:val="005D69C4"/>
    <w:rsid w:val="00616553"/>
    <w:rsid w:val="00617B5B"/>
    <w:rsid w:val="006224EE"/>
    <w:rsid w:val="006462D0"/>
    <w:rsid w:val="0066769A"/>
    <w:rsid w:val="00671E39"/>
    <w:rsid w:val="00694644"/>
    <w:rsid w:val="006C3561"/>
    <w:rsid w:val="006D1E2B"/>
    <w:rsid w:val="00703C1B"/>
    <w:rsid w:val="00706EE7"/>
    <w:rsid w:val="0071424B"/>
    <w:rsid w:val="00722549"/>
    <w:rsid w:val="00724C5E"/>
    <w:rsid w:val="00725579"/>
    <w:rsid w:val="00733EE9"/>
    <w:rsid w:val="007361D5"/>
    <w:rsid w:val="00744E41"/>
    <w:rsid w:val="00786F13"/>
    <w:rsid w:val="007A3449"/>
    <w:rsid w:val="007A7E62"/>
    <w:rsid w:val="007B0B9C"/>
    <w:rsid w:val="007B1F2F"/>
    <w:rsid w:val="007B4B52"/>
    <w:rsid w:val="007C1CC1"/>
    <w:rsid w:val="007E5924"/>
    <w:rsid w:val="007E686F"/>
    <w:rsid w:val="007F08C4"/>
    <w:rsid w:val="007F79B8"/>
    <w:rsid w:val="008237A0"/>
    <w:rsid w:val="00845D19"/>
    <w:rsid w:val="00857F26"/>
    <w:rsid w:val="00863113"/>
    <w:rsid w:val="008669F8"/>
    <w:rsid w:val="008769BA"/>
    <w:rsid w:val="008858AC"/>
    <w:rsid w:val="008B3730"/>
    <w:rsid w:val="008B6D5A"/>
    <w:rsid w:val="008C18F9"/>
    <w:rsid w:val="008C6BDF"/>
    <w:rsid w:val="008D009C"/>
    <w:rsid w:val="008F0790"/>
    <w:rsid w:val="008F1C45"/>
    <w:rsid w:val="008F6F3F"/>
    <w:rsid w:val="00901EEC"/>
    <w:rsid w:val="00926705"/>
    <w:rsid w:val="00942E91"/>
    <w:rsid w:val="00952948"/>
    <w:rsid w:val="009705C3"/>
    <w:rsid w:val="00993A89"/>
    <w:rsid w:val="009B0C3A"/>
    <w:rsid w:val="009B3719"/>
    <w:rsid w:val="009B758C"/>
    <w:rsid w:val="009C69F8"/>
    <w:rsid w:val="009D019B"/>
    <w:rsid w:val="009D2A2E"/>
    <w:rsid w:val="009F7DFC"/>
    <w:rsid w:val="00A1046E"/>
    <w:rsid w:val="00A15F27"/>
    <w:rsid w:val="00A33884"/>
    <w:rsid w:val="00A371C8"/>
    <w:rsid w:val="00A37AB3"/>
    <w:rsid w:val="00A84C34"/>
    <w:rsid w:val="00A912F6"/>
    <w:rsid w:val="00AA7FA5"/>
    <w:rsid w:val="00AC3564"/>
    <w:rsid w:val="00AE3FD4"/>
    <w:rsid w:val="00AF205E"/>
    <w:rsid w:val="00B33B67"/>
    <w:rsid w:val="00B56189"/>
    <w:rsid w:val="00B57E9A"/>
    <w:rsid w:val="00B60312"/>
    <w:rsid w:val="00B72DF2"/>
    <w:rsid w:val="00B73E8C"/>
    <w:rsid w:val="00B74C2C"/>
    <w:rsid w:val="00B74F09"/>
    <w:rsid w:val="00BA1CFF"/>
    <w:rsid w:val="00BB0435"/>
    <w:rsid w:val="00BB250F"/>
    <w:rsid w:val="00BD6B54"/>
    <w:rsid w:val="00BE3A49"/>
    <w:rsid w:val="00BE459D"/>
    <w:rsid w:val="00C353DC"/>
    <w:rsid w:val="00C3666D"/>
    <w:rsid w:val="00C50CB9"/>
    <w:rsid w:val="00C51186"/>
    <w:rsid w:val="00C51A68"/>
    <w:rsid w:val="00C60B64"/>
    <w:rsid w:val="00C7121D"/>
    <w:rsid w:val="00C84541"/>
    <w:rsid w:val="00C95F37"/>
    <w:rsid w:val="00CA24A7"/>
    <w:rsid w:val="00CD5AB8"/>
    <w:rsid w:val="00CF1054"/>
    <w:rsid w:val="00CF1359"/>
    <w:rsid w:val="00CF3C93"/>
    <w:rsid w:val="00D04ADE"/>
    <w:rsid w:val="00D07FEA"/>
    <w:rsid w:val="00D23553"/>
    <w:rsid w:val="00D34DDE"/>
    <w:rsid w:val="00D3617B"/>
    <w:rsid w:val="00D54BA2"/>
    <w:rsid w:val="00D601F5"/>
    <w:rsid w:val="00D62343"/>
    <w:rsid w:val="00D71562"/>
    <w:rsid w:val="00D75465"/>
    <w:rsid w:val="00D9024B"/>
    <w:rsid w:val="00DB5110"/>
    <w:rsid w:val="00DD358A"/>
    <w:rsid w:val="00DE62C0"/>
    <w:rsid w:val="00E06349"/>
    <w:rsid w:val="00E06FE2"/>
    <w:rsid w:val="00E46660"/>
    <w:rsid w:val="00E50531"/>
    <w:rsid w:val="00E66E59"/>
    <w:rsid w:val="00E7509C"/>
    <w:rsid w:val="00E81A3E"/>
    <w:rsid w:val="00EB7265"/>
    <w:rsid w:val="00EC0797"/>
    <w:rsid w:val="00EC1232"/>
    <w:rsid w:val="00EC2156"/>
    <w:rsid w:val="00EF019C"/>
    <w:rsid w:val="00F141CE"/>
    <w:rsid w:val="00F15897"/>
    <w:rsid w:val="00F24782"/>
    <w:rsid w:val="00F40D91"/>
    <w:rsid w:val="00F43AB9"/>
    <w:rsid w:val="00F514C0"/>
    <w:rsid w:val="00F542EB"/>
    <w:rsid w:val="00F56BE1"/>
    <w:rsid w:val="00F93EEE"/>
    <w:rsid w:val="00FA226D"/>
    <w:rsid w:val="00FA4F89"/>
    <w:rsid w:val="00FC6007"/>
    <w:rsid w:val="00FD276C"/>
    <w:rsid w:val="00FD40CC"/>
    <w:rsid w:val="00FD5D27"/>
    <w:rsid w:val="00FD7EA8"/>
    <w:rsid w:val="00FE16F7"/>
    <w:rsid w:val="00FE56FE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0A3A01"/>
  <w15:docId w15:val="{A6211B37-DAA7-46B6-B43E-5DA309CA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9E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7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7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27357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579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9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63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ZW" w:eastAsia="en-ZW"/>
    </w:rPr>
  </w:style>
  <w:style w:type="character" w:customStyle="1" w:styleId="apple-converted-space">
    <w:name w:val="apple-converted-space"/>
    <w:basedOn w:val="DefaultParagraphFont"/>
    <w:rsid w:val="00863113"/>
  </w:style>
  <w:style w:type="table" w:styleId="TableGrid">
    <w:name w:val="Table Grid"/>
    <w:basedOn w:val="TableNormal"/>
    <w:uiPriority w:val="39"/>
    <w:rsid w:val="0014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337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F2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F26"/>
    <w:rPr>
      <w:rFonts w:ascii="Calibri" w:eastAsia="Calibri" w:hAnsi="Calibri" w:cs="Times New Roman"/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B4B5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B56189"/>
  </w:style>
  <w:style w:type="table" w:styleId="LightGrid">
    <w:name w:val="Light Grid"/>
    <w:basedOn w:val="TableNormal"/>
    <w:uiPriority w:val="62"/>
    <w:rsid w:val="00E81A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05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71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51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5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9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3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8781-B411-4D1B-AF92-CA9C7A6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BBKhabo</dc:creator>
  <cp:keywords>B B Khabo</cp:keywords>
  <cp:lastModifiedBy>Yao, Katy (CDC/DDPHSIS/CGH/DGHT)</cp:lastModifiedBy>
  <cp:revision>4</cp:revision>
  <dcterms:created xsi:type="dcterms:W3CDTF">2019-10-07T13:42:00Z</dcterms:created>
  <dcterms:modified xsi:type="dcterms:W3CDTF">2019-11-05T13:39:00Z</dcterms:modified>
</cp:coreProperties>
</file>