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7D3B" w14:textId="77777777" w:rsidR="00A7333D" w:rsidRPr="00D2440D" w:rsidRDefault="00A7333D" w:rsidP="00A7333D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Impact-Effort Grid</w:t>
      </w:r>
    </w:p>
    <w:p w14:paraId="2AD241E9" w14:textId="77777777" w:rsidR="00A7333D" w:rsidRPr="00D152B8" w:rsidRDefault="00A7333D" w:rsidP="00A7333D">
      <w:pPr>
        <w:jc w:val="center"/>
        <w:rPr>
          <w:rFonts w:cstheme="minorHAnsi"/>
          <w:color w:val="7B7B7B" w:themeColor="accent3" w:themeShade="BF"/>
        </w:rPr>
      </w:pPr>
      <w:r>
        <w:rPr>
          <w:rFonts w:cstheme="minorHAnsi"/>
          <w:color w:val="7F7F7F" w:themeColor="text1" w:themeTint="80"/>
        </w:rPr>
        <w:t>A tool to rank order potential solutions according to degree of impact and amount of effort</w:t>
      </w:r>
    </w:p>
    <w:p w14:paraId="5F375CB0" w14:textId="77777777" w:rsidR="00A7333D" w:rsidRDefault="00A7333D" w:rsidP="00A7333D">
      <w:pPr>
        <w:rPr>
          <w:rFonts w:cstheme="minorHAnsi"/>
          <w:color w:val="7F7F7F" w:themeColor="text1" w:themeTint="80"/>
        </w:rPr>
      </w:pPr>
    </w:p>
    <w:p w14:paraId="69EBABFE" w14:textId="77777777" w:rsidR="00A7333D" w:rsidRDefault="00A7333D" w:rsidP="00A7333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DELIVERABLE</w:t>
      </w:r>
    </w:p>
    <w:p w14:paraId="11322A3C" w14:textId="77777777" w:rsidR="00A7333D" w:rsidRPr="00AF163B" w:rsidRDefault="00A7333D" w:rsidP="00A7333D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AF163B">
        <w:rPr>
          <w:rFonts w:cstheme="minorHAnsi"/>
          <w:bCs/>
        </w:rPr>
        <w:t xml:space="preserve">Impact Effort Grid </w:t>
      </w:r>
    </w:p>
    <w:p w14:paraId="4C8AF60B" w14:textId="77777777" w:rsidR="00A7333D" w:rsidRPr="00AF163B" w:rsidRDefault="00A7333D" w:rsidP="00A7333D">
      <w:pPr>
        <w:pStyle w:val="ListParagraph"/>
        <w:numPr>
          <w:ilvl w:val="0"/>
          <w:numId w:val="4"/>
        </w:numPr>
        <w:rPr>
          <w:rFonts w:cstheme="minorHAnsi"/>
          <w:bCs/>
        </w:rPr>
      </w:pPr>
      <w:r w:rsidRPr="00AF163B">
        <w:rPr>
          <w:rFonts w:cstheme="minorHAnsi"/>
          <w:bCs/>
        </w:rPr>
        <w:t>Action Plan for Just Do It, 1</w:t>
      </w:r>
      <w:r w:rsidRPr="00AF163B">
        <w:rPr>
          <w:rFonts w:cstheme="minorHAnsi"/>
          <w:bCs/>
          <w:vertAlign w:val="superscript"/>
        </w:rPr>
        <w:t>st</w:t>
      </w:r>
      <w:r w:rsidRPr="00AF163B">
        <w:rPr>
          <w:rFonts w:cstheme="minorHAnsi"/>
          <w:bCs/>
        </w:rPr>
        <w:t xml:space="preserve"> &amp; 2</w:t>
      </w:r>
      <w:r w:rsidRPr="00AF163B">
        <w:rPr>
          <w:rFonts w:cstheme="minorHAnsi"/>
          <w:bCs/>
          <w:vertAlign w:val="superscript"/>
        </w:rPr>
        <w:t>nd</w:t>
      </w:r>
    </w:p>
    <w:p w14:paraId="0A0DF152" w14:textId="77777777" w:rsidR="00A7333D" w:rsidRPr="006C7ED7" w:rsidRDefault="00A7333D" w:rsidP="00A7333D">
      <w:pPr>
        <w:rPr>
          <w:rFonts w:cstheme="minorHAnsi"/>
          <w:bCs/>
        </w:rPr>
      </w:pPr>
    </w:p>
    <w:p w14:paraId="53EF8ACA" w14:textId="77777777" w:rsidR="00A7333D" w:rsidRPr="00D2440D" w:rsidRDefault="00A7333D" w:rsidP="00A7333D">
      <w:pPr>
        <w:rPr>
          <w:rFonts w:cstheme="minorHAnsi"/>
        </w:rPr>
      </w:pPr>
      <w:r w:rsidRPr="00D2440D">
        <w:rPr>
          <w:rFonts w:cstheme="minorHAnsi"/>
          <w:b/>
          <w:bCs/>
        </w:rPr>
        <w:t>WHY</w:t>
      </w:r>
    </w:p>
    <w:p w14:paraId="27AC4379" w14:textId="77777777" w:rsidR="00A7333D" w:rsidRPr="00282EB8" w:rsidRDefault="00A7333D" w:rsidP="00A7333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Allows </w:t>
      </w:r>
      <w:r w:rsidRPr="00282EB8">
        <w:rPr>
          <w:rFonts w:cstheme="minorHAnsi"/>
        </w:rPr>
        <w:t xml:space="preserve">input from the team, especially those who know the process first-hand, on the potential solutions </w:t>
      </w:r>
    </w:p>
    <w:p w14:paraId="16A53580" w14:textId="77777777" w:rsidR="00A7333D" w:rsidRPr="00282EB8" w:rsidRDefault="00A7333D" w:rsidP="00A7333D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Provides an </w:t>
      </w:r>
      <w:r w:rsidRPr="00282EB8">
        <w:rPr>
          <w:rFonts w:cstheme="minorHAnsi"/>
        </w:rPr>
        <w:t>organized process to elicit thoughtful discussion</w:t>
      </w:r>
      <w:r>
        <w:rPr>
          <w:rFonts w:cstheme="minorHAnsi"/>
        </w:rPr>
        <w:t xml:space="preserve"> and consensus</w:t>
      </w:r>
      <w:r w:rsidRPr="00282EB8">
        <w:rPr>
          <w:rFonts w:cstheme="minorHAnsi"/>
        </w:rPr>
        <w:t xml:space="preserve"> on the potential impact of a solution and the degree of effort required to create that impact</w:t>
      </w:r>
    </w:p>
    <w:p w14:paraId="5B024059" w14:textId="77777777" w:rsidR="00A7333D" w:rsidRPr="00282EB8" w:rsidRDefault="00A7333D" w:rsidP="00A7333D">
      <w:pPr>
        <w:pStyle w:val="ListParagraph"/>
        <w:numPr>
          <w:ilvl w:val="0"/>
          <w:numId w:val="2"/>
        </w:numPr>
        <w:rPr>
          <w:rFonts w:cstheme="minorHAnsi"/>
        </w:rPr>
      </w:pPr>
      <w:r w:rsidRPr="00282EB8">
        <w:rPr>
          <w:rFonts w:cstheme="minorHAnsi"/>
        </w:rPr>
        <w:t>Allows prioritization of potential solutions</w:t>
      </w:r>
    </w:p>
    <w:p w14:paraId="006B6FCD" w14:textId="77777777" w:rsidR="00A7333D" w:rsidRDefault="00A7333D" w:rsidP="00A7333D">
      <w:pPr>
        <w:rPr>
          <w:rFonts w:cstheme="minorHAnsi"/>
        </w:rPr>
      </w:pPr>
    </w:p>
    <w:p w14:paraId="34ACBA4E" w14:textId="77777777" w:rsidR="00A7333D" w:rsidRPr="00D2440D" w:rsidRDefault="00A7333D" w:rsidP="00A7333D">
      <w:pPr>
        <w:rPr>
          <w:rFonts w:cstheme="minorHAnsi"/>
        </w:rPr>
      </w:pPr>
      <w:r w:rsidRPr="00D2440D">
        <w:rPr>
          <w:rFonts w:cstheme="minorHAnsi"/>
          <w:b/>
          <w:bCs/>
        </w:rPr>
        <w:t>WHEN</w:t>
      </w:r>
    </w:p>
    <w:p w14:paraId="617409F8" w14:textId="77777777" w:rsidR="00A7333D" w:rsidRPr="00AF163B" w:rsidRDefault="00A7333D" w:rsidP="00A7333D">
      <w:pPr>
        <w:pStyle w:val="ListParagraph"/>
        <w:numPr>
          <w:ilvl w:val="0"/>
          <w:numId w:val="5"/>
        </w:numPr>
        <w:rPr>
          <w:rFonts w:cstheme="minorHAnsi"/>
        </w:rPr>
      </w:pPr>
      <w:r w:rsidRPr="00AF163B">
        <w:rPr>
          <w:rFonts w:cstheme="minorHAnsi"/>
        </w:rPr>
        <w:t>Prioritizing solutions, early as part of the two-day Smart Start On-Site Session</w:t>
      </w:r>
    </w:p>
    <w:p w14:paraId="3BAF46F3" w14:textId="77777777" w:rsidR="00A7333D" w:rsidRPr="00AF163B" w:rsidRDefault="00A7333D" w:rsidP="00A7333D">
      <w:pPr>
        <w:pStyle w:val="ListParagraph"/>
        <w:numPr>
          <w:ilvl w:val="0"/>
          <w:numId w:val="5"/>
        </w:numPr>
        <w:rPr>
          <w:rFonts w:cstheme="minorHAnsi"/>
        </w:rPr>
      </w:pPr>
      <w:r w:rsidRPr="00AF163B">
        <w:rPr>
          <w:rFonts w:cstheme="minorHAnsi"/>
        </w:rPr>
        <w:t>In the Improve phase, as additional solutions are generated following analysis of causes</w:t>
      </w:r>
    </w:p>
    <w:p w14:paraId="4E419DF6" w14:textId="77777777" w:rsidR="00A7333D" w:rsidRDefault="00A7333D" w:rsidP="00A7333D">
      <w:pPr>
        <w:rPr>
          <w:rFonts w:cstheme="minorHAnsi"/>
        </w:rPr>
      </w:pPr>
    </w:p>
    <w:p w14:paraId="4655BD5C" w14:textId="77777777" w:rsidR="00A7333D" w:rsidRPr="00D2440D" w:rsidRDefault="00A7333D" w:rsidP="00A7333D">
      <w:pPr>
        <w:rPr>
          <w:rFonts w:cstheme="minorHAnsi"/>
          <w:b/>
        </w:rPr>
      </w:pPr>
      <w:r w:rsidRPr="00D2440D">
        <w:rPr>
          <w:rFonts w:cstheme="minorHAnsi"/>
          <w:b/>
        </w:rPr>
        <w:t>HOW TO</w:t>
      </w:r>
    </w:p>
    <w:p w14:paraId="624E47D7" w14:textId="77777777" w:rsidR="00A7333D" w:rsidRDefault="00A7333D" w:rsidP="00A7333D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Create/post the 4-quadrant grid with labels on the flipchart, board or wall for all to see</w:t>
      </w:r>
    </w:p>
    <w:p w14:paraId="7026DFA4" w14:textId="77777777" w:rsidR="00A7333D" w:rsidRDefault="00A7333D" w:rsidP="00A7333D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Working one at a time, address each of the groups of the problems and/or solutions generated from the brainstorming/affinity diagram sessions</w:t>
      </w:r>
    </w:p>
    <w:p w14:paraId="1E5E7CEF" w14:textId="77777777" w:rsidR="00A7333D" w:rsidRDefault="00A7333D" w:rsidP="00A7333D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For each group, ask:</w:t>
      </w:r>
    </w:p>
    <w:p w14:paraId="29EB9519" w14:textId="77777777" w:rsidR="00A7333D" w:rsidRDefault="00A7333D" w:rsidP="00A7333D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“What would be the impact of this solution on the problem? HIGH (Major Improvement) or LOW (Minor Improvement)”</w:t>
      </w:r>
    </w:p>
    <w:p w14:paraId="4DC3A35E" w14:textId="77777777" w:rsidR="00A7333D" w:rsidRDefault="00A7333D" w:rsidP="00A7333D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Hold the self-stick note over the accompanying half of the grid</w:t>
      </w:r>
    </w:p>
    <w:p w14:paraId="655F2B55" w14:textId="77777777" w:rsidR="00A7333D" w:rsidRDefault="00A7333D" w:rsidP="00A7333D">
      <w:pPr>
        <w:pStyle w:val="ListParagraph"/>
        <w:numPr>
          <w:ilvl w:val="1"/>
          <w:numId w:val="7"/>
        </w:numPr>
        <w:rPr>
          <w:rFonts w:cstheme="minorHAnsi"/>
          <w:bCs/>
        </w:rPr>
      </w:pPr>
      <w:r>
        <w:rPr>
          <w:rFonts w:cstheme="minorHAnsi"/>
          <w:bCs/>
        </w:rPr>
        <w:t>Then ask, “How much effort would it require to accomplish this solution? EASY to do or HARD/Difficult to do)”</w:t>
      </w:r>
    </w:p>
    <w:p w14:paraId="0F0E4216" w14:textId="77777777" w:rsidR="00A7333D" w:rsidRPr="0079169A" w:rsidRDefault="00A7333D" w:rsidP="00A7333D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Facilitate a discussion of each solution, asking probing questions about the grid placement</w:t>
      </w:r>
    </w:p>
    <w:p w14:paraId="3109F02E" w14:textId="77777777" w:rsidR="00A7333D" w:rsidRDefault="00A7333D" w:rsidP="00A7333D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Place notes in the appropriate quadrant of the grid</w:t>
      </w:r>
    </w:p>
    <w:p w14:paraId="654FD24D" w14:textId="77777777" w:rsidR="00A7333D" w:rsidRDefault="00A7333D" w:rsidP="00A7333D">
      <w:pPr>
        <w:pStyle w:val="ListParagraph"/>
        <w:numPr>
          <w:ilvl w:val="0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 xml:space="preserve">See grid diagram template for prioritization </w:t>
      </w:r>
    </w:p>
    <w:p w14:paraId="4243B9A7" w14:textId="77777777" w:rsidR="00A7333D" w:rsidRDefault="00A7333D" w:rsidP="00A7333D">
      <w:pPr>
        <w:pStyle w:val="ListParagraph"/>
        <w:numPr>
          <w:ilvl w:val="1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Just Do It - Create short-term (1 week to 1 month) action plans for this quadrant</w:t>
      </w:r>
    </w:p>
    <w:p w14:paraId="3B3601CD" w14:textId="77777777" w:rsidR="00A7333D" w:rsidRDefault="00A7333D" w:rsidP="00A7333D">
      <w:pPr>
        <w:pStyle w:val="ListParagraph"/>
        <w:numPr>
          <w:ilvl w:val="1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Just Do 2nd, if impactful – Create short to medium-term (1 week to 3 months) action plans if the team deems the solution impactful</w:t>
      </w:r>
    </w:p>
    <w:p w14:paraId="21EFEFEA" w14:textId="77777777" w:rsidR="00A7333D" w:rsidRDefault="00A7333D" w:rsidP="00A7333D">
      <w:pPr>
        <w:pStyle w:val="ListParagraph"/>
        <w:numPr>
          <w:ilvl w:val="1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Do 3</w:t>
      </w:r>
      <w:r w:rsidRPr="005025B9">
        <w:rPr>
          <w:rFonts w:cstheme="minorHAnsi"/>
          <w:bCs/>
          <w:vertAlign w:val="superscript"/>
        </w:rPr>
        <w:t>rd</w:t>
      </w:r>
      <w:r>
        <w:rPr>
          <w:rFonts w:cstheme="minorHAnsi"/>
          <w:bCs/>
        </w:rPr>
        <w:t>, detailed planning and work – This is the quadrant from which projects (3 to 9 months) will be selected. Prioritize the first project that the team wishes to address</w:t>
      </w:r>
    </w:p>
    <w:p w14:paraId="0CD3A0B4" w14:textId="77777777" w:rsidR="00A7333D" w:rsidRDefault="00A7333D" w:rsidP="00A7333D">
      <w:pPr>
        <w:pStyle w:val="ListParagraph"/>
        <w:numPr>
          <w:ilvl w:val="1"/>
          <w:numId w:val="8"/>
        </w:numPr>
        <w:rPr>
          <w:rFonts w:cstheme="minorHAnsi"/>
          <w:bCs/>
        </w:rPr>
      </w:pPr>
      <w:r>
        <w:rPr>
          <w:rFonts w:cstheme="minorHAnsi"/>
          <w:bCs/>
        </w:rPr>
        <w:t>Maybe someday – Create list for potential long-term (9 months to a year or more) activities, place in Parking Lot, or discard</w:t>
      </w:r>
    </w:p>
    <w:p w14:paraId="2DC8D1D0" w14:textId="77777777" w:rsidR="00A7333D" w:rsidRDefault="00A7333D" w:rsidP="00A7333D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A7333D" w14:paraId="5BE8684B" w14:textId="77777777" w:rsidTr="008D682A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0C25E9CA" w14:textId="77777777" w:rsidR="00A7333D" w:rsidRPr="00276D48" w:rsidRDefault="00A7333D" w:rsidP="008D682A">
            <w:pPr>
              <w:rPr>
                <w:b/>
              </w:rPr>
            </w:pPr>
            <w:r w:rsidRPr="00276D48">
              <w:rPr>
                <w:b/>
              </w:rPr>
              <w:t>TIPS</w:t>
            </w:r>
          </w:p>
          <w:p w14:paraId="258699F7" w14:textId="77777777" w:rsidR="00A7333D" w:rsidRDefault="00A7333D" w:rsidP="008D682A">
            <w:p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>Capture the completed Impact-Effort Grid in a photo for ease of transfer to an electronic format</w:t>
            </w:r>
          </w:p>
          <w:p w14:paraId="37CD5952" w14:textId="77777777" w:rsidR="00A7333D" w:rsidRPr="00B938A0" w:rsidRDefault="00A7333D" w:rsidP="008D682A">
            <w:pPr>
              <w:ind w:left="360"/>
            </w:pPr>
          </w:p>
        </w:tc>
      </w:tr>
    </w:tbl>
    <w:p w14:paraId="7DF5E65A" w14:textId="77777777" w:rsidR="00A7333D" w:rsidRDefault="00A7333D" w:rsidP="00A7333D">
      <w:pPr>
        <w:rPr>
          <w:rFonts w:cstheme="minorHAnsi"/>
          <w:b/>
        </w:rPr>
      </w:pPr>
    </w:p>
    <w:p w14:paraId="5D92F41E" w14:textId="77777777" w:rsidR="00A7333D" w:rsidRDefault="00A7333D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9AC129D" w14:textId="77777777" w:rsidR="00A7333D" w:rsidRDefault="00A7333D" w:rsidP="00A7333D">
      <w:pPr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Associated Tools:</w:t>
      </w:r>
    </w:p>
    <w:p w14:paraId="09530A93" w14:textId="77777777" w:rsidR="00A7333D" w:rsidRPr="00825BA0" w:rsidRDefault="00A7333D" w:rsidP="00A7333D">
      <w:pPr>
        <w:pStyle w:val="ListParagraph"/>
        <w:numPr>
          <w:ilvl w:val="0"/>
          <w:numId w:val="3"/>
        </w:numPr>
        <w:rPr>
          <w:rFonts w:cstheme="minorHAnsi"/>
        </w:rPr>
      </w:pPr>
      <w:r w:rsidRPr="00825BA0">
        <w:rPr>
          <w:rFonts w:cstheme="minorHAnsi"/>
        </w:rPr>
        <w:lastRenderedPageBreak/>
        <w:t>Action Plan</w:t>
      </w:r>
    </w:p>
    <w:p w14:paraId="51C94E57" w14:textId="77777777" w:rsidR="00A7333D" w:rsidRDefault="00A7333D" w:rsidP="00A7333D">
      <w:pPr>
        <w:rPr>
          <w:rFonts w:cstheme="minorHAnsi"/>
          <w:b/>
        </w:rPr>
      </w:pPr>
    </w:p>
    <w:p w14:paraId="32CF4E80" w14:textId="77777777" w:rsidR="00A7333D" w:rsidRDefault="00A7333D" w:rsidP="00A7333D">
      <w:pPr>
        <w:rPr>
          <w:rFonts w:cstheme="minorHAnsi"/>
          <w:b/>
        </w:rPr>
      </w:pPr>
      <w:r>
        <w:rPr>
          <w:rFonts w:cstheme="minorHAnsi"/>
          <w:b/>
        </w:rPr>
        <w:t xml:space="preserve">Template: </w:t>
      </w:r>
    </w:p>
    <w:p w14:paraId="560357BF" w14:textId="77777777" w:rsidR="00A7333D" w:rsidRPr="00825BA0" w:rsidRDefault="00A7333D" w:rsidP="00A7333D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t>Impact Effort Grid</w:t>
      </w:r>
    </w:p>
    <w:p w14:paraId="594A0CA8" w14:textId="77777777" w:rsidR="00A7333D" w:rsidRDefault="00A7333D" w:rsidP="00A7333D">
      <w:pPr>
        <w:pStyle w:val="ListParagraph"/>
        <w:rPr>
          <w:rFonts w:cstheme="minorHAnsi"/>
        </w:rPr>
      </w:pPr>
    </w:p>
    <w:p w14:paraId="08D473CF" w14:textId="77777777" w:rsidR="00A7333D" w:rsidRPr="00B82201" w:rsidRDefault="00A7333D" w:rsidP="00A7333D">
      <w:pPr>
        <w:pStyle w:val="ListParagraph"/>
        <w:rPr>
          <w:rStyle w:val="Hyperlink"/>
          <w:rFonts w:cstheme="minorHAnsi"/>
          <w:b/>
        </w:rPr>
      </w:pPr>
    </w:p>
    <w:p w14:paraId="596B7974" w14:textId="77777777" w:rsidR="00A7333D" w:rsidRPr="00825BA0" w:rsidRDefault="00A7333D" w:rsidP="00A7333D">
      <w:pPr>
        <w:jc w:val="center"/>
        <w:rPr>
          <w:rFonts w:cstheme="minorHAnsi"/>
          <w:b/>
        </w:rPr>
      </w:pPr>
      <w:r w:rsidRPr="00967070">
        <w:rPr>
          <w:rFonts w:cstheme="minorHAnsi"/>
          <w:b/>
          <w:noProof/>
        </w:rPr>
        <w:drawing>
          <wp:inline distT="0" distB="0" distL="0" distR="0" wp14:anchorId="0787B9AF" wp14:editId="7CEB178E">
            <wp:extent cx="5486400" cy="41148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F4C42" w14:textId="77777777" w:rsidR="00A7333D" w:rsidRPr="00AB5FD7" w:rsidRDefault="00A7333D" w:rsidP="00A7333D">
      <w:pPr>
        <w:rPr>
          <w:rFonts w:cstheme="minorHAnsi"/>
          <w:b/>
          <w:sz w:val="22"/>
        </w:rPr>
      </w:pPr>
    </w:p>
    <w:p w14:paraId="4ABD2FC8" w14:textId="77777777" w:rsidR="00C8680B" w:rsidRDefault="00C8680B"/>
    <w:sectPr w:rsidR="00C8680B" w:rsidSect="00A733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E108C" w14:textId="77777777" w:rsidR="00A7333D" w:rsidRDefault="00A7333D" w:rsidP="00A7333D">
      <w:r>
        <w:separator/>
      </w:r>
    </w:p>
  </w:endnote>
  <w:endnote w:type="continuationSeparator" w:id="0">
    <w:p w14:paraId="4875F00D" w14:textId="77777777" w:rsidR="00A7333D" w:rsidRDefault="00A7333D" w:rsidP="00A7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CD200" w14:textId="77777777" w:rsidR="00A7333D" w:rsidRDefault="00A7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2C9A" w14:textId="77777777" w:rsidR="00A7333D" w:rsidRDefault="00A7333D" w:rsidP="00A7333D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IMPROVE - </w:t>
    </w:r>
    <w:r w:rsidRPr="00A7333D">
      <w:t>Impact-Effort Grid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ECC74" w14:textId="77777777" w:rsidR="00A7333D" w:rsidRDefault="00A73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3B080" w14:textId="77777777" w:rsidR="00A7333D" w:rsidRDefault="00A7333D" w:rsidP="00A7333D">
      <w:r>
        <w:separator/>
      </w:r>
    </w:p>
  </w:footnote>
  <w:footnote w:type="continuationSeparator" w:id="0">
    <w:p w14:paraId="585FF135" w14:textId="77777777" w:rsidR="00A7333D" w:rsidRDefault="00A7333D" w:rsidP="00A7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3450" w14:textId="77777777" w:rsidR="00A7333D" w:rsidRDefault="00A7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48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7306C4" w14:textId="77777777" w:rsidR="00A7333D" w:rsidRDefault="00A733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8C66F" w14:textId="77777777" w:rsidR="00A7333D" w:rsidRDefault="00A733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B2D87"/>
    <w:multiLevelType w:val="hybridMultilevel"/>
    <w:tmpl w:val="87E85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1DF7"/>
    <w:multiLevelType w:val="hybridMultilevel"/>
    <w:tmpl w:val="ADDEA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327C6"/>
    <w:multiLevelType w:val="hybridMultilevel"/>
    <w:tmpl w:val="0546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1D8"/>
    <w:multiLevelType w:val="hybridMultilevel"/>
    <w:tmpl w:val="DFEE4B7C"/>
    <w:lvl w:ilvl="0" w:tplc="F4D8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F4C4E"/>
    <w:multiLevelType w:val="hybridMultilevel"/>
    <w:tmpl w:val="30408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2327E"/>
    <w:multiLevelType w:val="hybridMultilevel"/>
    <w:tmpl w:val="6E7AB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92FA1"/>
    <w:multiLevelType w:val="hybridMultilevel"/>
    <w:tmpl w:val="F01A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D2D37"/>
    <w:multiLevelType w:val="hybridMultilevel"/>
    <w:tmpl w:val="A4CE1AD4"/>
    <w:lvl w:ilvl="0" w:tplc="F4D8B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3D"/>
    <w:rsid w:val="00A7333D"/>
    <w:rsid w:val="00C8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16D3"/>
  <w15:chartTrackingRefBased/>
  <w15:docId w15:val="{2DDE50DE-88FA-490A-81A2-3E41BED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3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33D"/>
    <w:pPr>
      <w:ind w:left="720"/>
      <w:contextualSpacing/>
    </w:pPr>
  </w:style>
  <w:style w:type="table" w:styleId="TableGrid">
    <w:name w:val="Table Grid"/>
    <w:basedOn w:val="TableNormal"/>
    <w:uiPriority w:val="39"/>
    <w:rsid w:val="00A7333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3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3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33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CFEFB8-52D5-4E74-8372-E40AC27F9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9DE04-145C-4BAB-A8E3-0D8130EE2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F7270-8C94-4A91-9FD6-5445C99255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>Centers for Disease Control and Prevention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2021-01-07T21:28:00Z</dcterms:created>
  <dcterms:modified xsi:type="dcterms:W3CDTF">2021-01-07T21:30:00Z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2021-01-07T21:30:13Z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eb2a28dc-c947-4211-89dd-3a30661ab87c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