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B4732" w14:textId="77777777" w:rsidR="004D4527" w:rsidRPr="007822FC" w:rsidRDefault="004D4527" w:rsidP="004D4527">
      <w:pPr>
        <w:jc w:val="center"/>
        <w:rPr>
          <w:rFonts w:cstheme="minorHAnsi"/>
          <w:b/>
        </w:rPr>
      </w:pPr>
      <w:r>
        <w:rPr>
          <w:rFonts w:cstheme="minorHAnsi"/>
          <w:b/>
          <w:sz w:val="40"/>
        </w:rPr>
        <w:t>Brainstorming</w:t>
      </w:r>
    </w:p>
    <w:p w14:paraId="1756F753" w14:textId="77777777" w:rsidR="004D4527" w:rsidRDefault="004D4527" w:rsidP="004D4527">
      <w:pPr>
        <w:jc w:val="center"/>
        <w:rPr>
          <w:rFonts w:cstheme="minorHAnsi"/>
          <w:color w:val="7F7F7F" w:themeColor="text1" w:themeTint="80"/>
        </w:rPr>
      </w:pPr>
      <w:r>
        <w:rPr>
          <w:rFonts w:cstheme="minorHAnsi"/>
          <w:color w:val="7F7F7F" w:themeColor="text1" w:themeTint="80"/>
        </w:rPr>
        <w:t>A technique to generate ideas, input and insights from the team</w:t>
      </w:r>
    </w:p>
    <w:p w14:paraId="7E5ADA6E" w14:textId="77777777" w:rsidR="004D4527" w:rsidRDefault="004D4527" w:rsidP="004D4527">
      <w:pPr>
        <w:rPr>
          <w:rFonts w:cstheme="minorHAnsi"/>
          <w:color w:val="7F7F7F" w:themeColor="text1" w:themeTint="80"/>
        </w:rPr>
      </w:pPr>
      <w:r w:rsidRPr="00380291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7B9C3279" wp14:editId="324957A0">
            <wp:simplePos x="0" y="0"/>
            <wp:positionH relativeFrom="column">
              <wp:posOffset>2079625</wp:posOffset>
            </wp:positionH>
            <wp:positionV relativeFrom="paragraph">
              <wp:posOffset>193675</wp:posOffset>
            </wp:positionV>
            <wp:extent cx="1892935" cy="1910715"/>
            <wp:effectExtent l="0" t="0" r="0" b="0"/>
            <wp:wrapTopAndBottom/>
            <wp:docPr id="464" name="Picture 464" descr="\\cdc.gov\private\M111\dbx4\Lab Support Team\2017 Meetings\2017 LARC\Mozambique\April TDY\Photos\2017 Malawi, Mozambique, Kruger\IMG_2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dc.gov\private\M111\dbx4\Lab Support Team\2017 Meetings\2017 LARC\Mozambique\April TDY\Photos\2017 Malawi, Mozambique, Kruger\IMG_23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4" t="-12133" r="22987" b="12133"/>
                    <a:stretch/>
                  </pic:blipFill>
                  <pic:spPr bwMode="auto">
                    <a:xfrm>
                      <a:off x="0" y="0"/>
                      <a:ext cx="189293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E7AADC4" w14:textId="77777777" w:rsidR="004D4527" w:rsidRPr="00D2440D" w:rsidRDefault="004D4527" w:rsidP="004D4527">
      <w:pPr>
        <w:rPr>
          <w:rFonts w:cstheme="minorHAnsi"/>
        </w:rPr>
      </w:pPr>
      <w:r w:rsidRPr="00D2440D">
        <w:rPr>
          <w:rFonts w:cstheme="minorHAnsi"/>
          <w:b/>
          <w:bCs/>
        </w:rPr>
        <w:t>WHY</w:t>
      </w:r>
    </w:p>
    <w:p w14:paraId="43693BB4" w14:textId="77777777" w:rsidR="004D4527" w:rsidRPr="0064220B" w:rsidRDefault="004D4527" w:rsidP="004D452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To g</w:t>
      </w:r>
      <w:r w:rsidRPr="0064220B">
        <w:rPr>
          <w:rFonts w:cstheme="minorHAnsi"/>
        </w:rPr>
        <w:t xml:space="preserve">ather </w:t>
      </w:r>
      <w:r>
        <w:rPr>
          <w:rFonts w:cstheme="minorHAnsi"/>
        </w:rPr>
        <w:t xml:space="preserve">the </w:t>
      </w:r>
      <w:r w:rsidRPr="0064220B">
        <w:rPr>
          <w:rFonts w:cstheme="minorHAnsi"/>
        </w:rPr>
        <w:t>greatest variety and diversity of ideas and insights into the problem or solutions</w:t>
      </w:r>
    </w:p>
    <w:p w14:paraId="372439D7" w14:textId="77777777" w:rsidR="004D4527" w:rsidRPr="0064220B" w:rsidRDefault="004D4527" w:rsidP="004D452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To s</w:t>
      </w:r>
      <w:r w:rsidRPr="0064220B">
        <w:rPr>
          <w:rFonts w:cstheme="minorHAnsi"/>
        </w:rPr>
        <w:t>timulate creative thinking</w:t>
      </w:r>
    </w:p>
    <w:p w14:paraId="03CBB198" w14:textId="77777777" w:rsidR="004D4527" w:rsidRPr="0064220B" w:rsidRDefault="004D4527" w:rsidP="004D452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To a</w:t>
      </w:r>
      <w:r w:rsidRPr="0064220B">
        <w:rPr>
          <w:rFonts w:cstheme="minorHAnsi"/>
        </w:rPr>
        <w:t>llow consideration of input from all the team</w:t>
      </w:r>
    </w:p>
    <w:p w14:paraId="3868C872" w14:textId="77777777" w:rsidR="004D4527" w:rsidRDefault="004D4527" w:rsidP="004D4527">
      <w:pPr>
        <w:pStyle w:val="ListParagraph"/>
        <w:numPr>
          <w:ilvl w:val="0"/>
          <w:numId w:val="4"/>
        </w:numPr>
      </w:pPr>
      <w:r>
        <w:rPr>
          <w:rFonts w:cstheme="minorHAnsi"/>
        </w:rPr>
        <w:t>To a</w:t>
      </w:r>
      <w:r w:rsidRPr="00DE31B0">
        <w:rPr>
          <w:rFonts w:cstheme="minorHAnsi"/>
        </w:rPr>
        <w:t>llow collection of ideas over a short period of time</w:t>
      </w:r>
      <w:r w:rsidRPr="00DE31B0">
        <w:t xml:space="preserve"> </w:t>
      </w:r>
    </w:p>
    <w:p w14:paraId="26DE880B" w14:textId="77777777" w:rsidR="004D4527" w:rsidRDefault="004D4527" w:rsidP="004D4527">
      <w:pPr>
        <w:pStyle w:val="ListParagraph"/>
        <w:numPr>
          <w:ilvl w:val="0"/>
          <w:numId w:val="4"/>
        </w:numPr>
      </w:pPr>
      <w:r>
        <w:t>To group the ideas in categories or themes to facilitate organization of the brainstorming session</w:t>
      </w:r>
    </w:p>
    <w:p w14:paraId="4215E48A" w14:textId="77777777" w:rsidR="004D4527" w:rsidRPr="00DE31B0" w:rsidRDefault="004D4527" w:rsidP="004D4527">
      <w:pPr>
        <w:pStyle w:val="ListParagraph"/>
        <w:numPr>
          <w:ilvl w:val="0"/>
          <w:numId w:val="4"/>
        </w:numPr>
        <w:rPr>
          <w:rFonts w:cstheme="minorHAnsi"/>
        </w:rPr>
      </w:pPr>
      <w:r>
        <w:t>To evaluate how many people identified a particular opportunity, idea or solution – to assign a degree of consensus or numerical “vote” to each option</w:t>
      </w:r>
    </w:p>
    <w:p w14:paraId="5CED541A" w14:textId="77777777" w:rsidR="004D4527" w:rsidRDefault="004D4527" w:rsidP="004D4527">
      <w:pPr>
        <w:rPr>
          <w:rFonts w:cstheme="minorHAnsi"/>
        </w:rPr>
      </w:pPr>
    </w:p>
    <w:p w14:paraId="17C05EB6" w14:textId="77777777" w:rsidR="004D4527" w:rsidRDefault="004D4527" w:rsidP="004D4527">
      <w:pPr>
        <w:rPr>
          <w:rFonts w:cstheme="minorHAnsi"/>
        </w:rPr>
      </w:pPr>
      <w:r w:rsidRPr="00D2440D">
        <w:rPr>
          <w:rFonts w:cstheme="minorHAnsi"/>
          <w:b/>
          <w:bCs/>
        </w:rPr>
        <w:t>WHEN</w:t>
      </w:r>
    </w:p>
    <w:p w14:paraId="49FE29DC" w14:textId="77777777" w:rsidR="004D4527" w:rsidRPr="0064220B" w:rsidRDefault="004D4527" w:rsidP="004D452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Define Phase - </w:t>
      </w:r>
      <w:r w:rsidRPr="0064220B">
        <w:rPr>
          <w:rFonts w:cstheme="minorHAnsi"/>
        </w:rPr>
        <w:t>Post Process Mapping - to gather Opportunities for Improvement (OFIs) that the team identified as they walked the process</w:t>
      </w:r>
    </w:p>
    <w:p w14:paraId="3698AA2D" w14:textId="77777777" w:rsidR="004D4527" w:rsidRPr="0064220B" w:rsidRDefault="004D4527" w:rsidP="004D452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Analyze Phase - </w:t>
      </w:r>
      <w:r w:rsidRPr="0064220B">
        <w:rPr>
          <w:rFonts w:cstheme="minorHAnsi"/>
        </w:rPr>
        <w:t xml:space="preserve">With the Cause &amp; Effect Diagram to explore potential causes </w:t>
      </w:r>
    </w:p>
    <w:p w14:paraId="19C53E3E" w14:textId="77777777" w:rsidR="004D4527" w:rsidRPr="00FA5D83" w:rsidRDefault="004D4527" w:rsidP="004D4527">
      <w:pPr>
        <w:pStyle w:val="ListParagraph"/>
        <w:numPr>
          <w:ilvl w:val="0"/>
          <w:numId w:val="3"/>
        </w:numPr>
        <w:rPr>
          <w:rFonts w:cstheme="minorHAnsi"/>
        </w:rPr>
      </w:pPr>
      <w:r w:rsidRPr="0064220B">
        <w:rPr>
          <w:rFonts w:cstheme="minorHAnsi"/>
        </w:rPr>
        <w:t xml:space="preserve">Improve </w:t>
      </w:r>
      <w:r>
        <w:rPr>
          <w:rFonts w:cstheme="minorHAnsi"/>
        </w:rPr>
        <w:t>P</w:t>
      </w:r>
      <w:r w:rsidRPr="0064220B">
        <w:rPr>
          <w:rFonts w:cstheme="minorHAnsi"/>
        </w:rPr>
        <w:t xml:space="preserve">hase </w:t>
      </w:r>
      <w:r>
        <w:rPr>
          <w:rFonts w:cstheme="minorHAnsi"/>
        </w:rPr>
        <w:t>–</w:t>
      </w:r>
      <w:r w:rsidRPr="0064220B">
        <w:rPr>
          <w:rFonts w:cstheme="minorHAnsi"/>
        </w:rPr>
        <w:t xml:space="preserve"> </w:t>
      </w:r>
      <w:r>
        <w:rPr>
          <w:rFonts w:cstheme="minorHAnsi"/>
        </w:rPr>
        <w:t xml:space="preserve">With the Impact-Effort Grid </w:t>
      </w:r>
      <w:r w:rsidRPr="0064220B">
        <w:rPr>
          <w:rFonts w:cstheme="minorHAnsi"/>
        </w:rPr>
        <w:t xml:space="preserve">to </w:t>
      </w:r>
      <w:r>
        <w:rPr>
          <w:rFonts w:cstheme="minorHAnsi"/>
        </w:rPr>
        <w:t>prioritize</w:t>
      </w:r>
      <w:r w:rsidRPr="0064220B">
        <w:rPr>
          <w:rFonts w:cstheme="minorHAnsi"/>
        </w:rPr>
        <w:t xml:space="preserve"> potential solutions</w:t>
      </w:r>
    </w:p>
    <w:p w14:paraId="3EF18559" w14:textId="77777777" w:rsidR="004D4527" w:rsidRDefault="004D4527" w:rsidP="004D4527">
      <w:pPr>
        <w:rPr>
          <w:rFonts w:cstheme="minorHAnsi"/>
        </w:rPr>
      </w:pPr>
    </w:p>
    <w:p w14:paraId="52958358" w14:textId="77777777" w:rsidR="004D4527" w:rsidRPr="00D2440D" w:rsidRDefault="004D4527" w:rsidP="004D4527">
      <w:pPr>
        <w:rPr>
          <w:rFonts w:cstheme="minorHAnsi"/>
          <w:b/>
        </w:rPr>
      </w:pPr>
      <w:r w:rsidRPr="00D2440D">
        <w:rPr>
          <w:rFonts w:cstheme="minorHAnsi"/>
          <w:b/>
        </w:rPr>
        <w:t>HOW TO</w:t>
      </w:r>
    </w:p>
    <w:p w14:paraId="4CDCA2E8" w14:textId="77777777" w:rsidR="004D4527" w:rsidRDefault="004D4527" w:rsidP="004D4527">
      <w:pPr>
        <w:pStyle w:val="ListParagraph"/>
        <w:numPr>
          <w:ilvl w:val="0"/>
          <w:numId w:val="5"/>
        </w:numPr>
        <w:ind w:left="461" w:hanging="274"/>
        <w:rPr>
          <w:rFonts w:cstheme="minorHAnsi"/>
          <w:bCs/>
        </w:rPr>
      </w:pPr>
      <w:r>
        <w:rPr>
          <w:rFonts w:cstheme="minorHAnsi"/>
          <w:bCs/>
        </w:rPr>
        <w:t>Gather all team members or activity participants &amp; describe the goal of the session</w:t>
      </w:r>
    </w:p>
    <w:p w14:paraId="47627340" w14:textId="77777777" w:rsidR="004D4527" w:rsidRDefault="004D4527" w:rsidP="004D4527">
      <w:pPr>
        <w:pStyle w:val="ListParagraph"/>
        <w:numPr>
          <w:ilvl w:val="0"/>
          <w:numId w:val="5"/>
        </w:numPr>
        <w:ind w:left="461" w:hanging="274"/>
        <w:rPr>
          <w:rFonts w:cstheme="minorHAnsi"/>
          <w:bCs/>
        </w:rPr>
      </w:pPr>
      <w:r>
        <w:rPr>
          <w:rFonts w:cstheme="minorHAnsi"/>
          <w:bCs/>
        </w:rPr>
        <w:t>Provide all participants with multiple self-stick notes</w:t>
      </w:r>
    </w:p>
    <w:p w14:paraId="26EC3757" w14:textId="77777777" w:rsidR="004D4527" w:rsidRPr="006F3C12" w:rsidRDefault="004D4527" w:rsidP="004D4527">
      <w:pPr>
        <w:pStyle w:val="ListParagraph"/>
        <w:numPr>
          <w:ilvl w:val="0"/>
          <w:numId w:val="5"/>
        </w:numPr>
        <w:ind w:left="461" w:hanging="274"/>
        <w:rPr>
          <w:rFonts w:cstheme="minorHAnsi"/>
          <w:bCs/>
        </w:rPr>
      </w:pPr>
      <w:r>
        <w:rPr>
          <w:rFonts w:cstheme="minorHAnsi"/>
          <w:bCs/>
        </w:rPr>
        <w:t>Ask participants to write their input on the self-stick notes, one OFI, cause or solution per note</w:t>
      </w:r>
    </w:p>
    <w:p w14:paraId="4F13DD52" w14:textId="77777777" w:rsidR="004D4527" w:rsidRDefault="004D4527" w:rsidP="004D4527">
      <w:pPr>
        <w:pStyle w:val="ListParagraph"/>
        <w:numPr>
          <w:ilvl w:val="0"/>
          <w:numId w:val="5"/>
        </w:numPr>
        <w:ind w:left="461" w:hanging="274"/>
        <w:rPr>
          <w:rFonts w:cstheme="minorHAnsi"/>
          <w:bCs/>
        </w:rPr>
      </w:pPr>
      <w:r w:rsidRPr="00AB0CF9">
        <w:rPr>
          <w:rFonts w:cstheme="minorHAnsi"/>
          <w:bCs/>
        </w:rPr>
        <w:t xml:space="preserve">Place </w:t>
      </w:r>
      <w:r>
        <w:rPr>
          <w:rFonts w:cstheme="minorHAnsi"/>
          <w:bCs/>
        </w:rPr>
        <w:t xml:space="preserve">all </w:t>
      </w:r>
      <w:r w:rsidRPr="00AB0CF9">
        <w:rPr>
          <w:rFonts w:cstheme="minorHAnsi"/>
          <w:bCs/>
        </w:rPr>
        <w:t>notes on flipchart, board or wall</w:t>
      </w:r>
    </w:p>
    <w:p w14:paraId="481E6F07" w14:textId="77777777" w:rsidR="004D4527" w:rsidRDefault="004D4527" w:rsidP="004D4527">
      <w:pPr>
        <w:pStyle w:val="ListParagraph"/>
        <w:numPr>
          <w:ilvl w:val="1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>Defer discussion until all ideas are shared</w:t>
      </w:r>
    </w:p>
    <w:p w14:paraId="52962A05" w14:textId="77777777" w:rsidR="004D4527" w:rsidRDefault="004D4527" w:rsidP="004D4527">
      <w:pPr>
        <w:pStyle w:val="ListParagraph"/>
        <w:numPr>
          <w:ilvl w:val="0"/>
          <w:numId w:val="5"/>
        </w:numPr>
        <w:ind w:left="461" w:hanging="274"/>
        <w:rPr>
          <w:rFonts w:cstheme="minorHAnsi"/>
          <w:bCs/>
        </w:rPr>
      </w:pPr>
      <w:r>
        <w:rPr>
          <w:rFonts w:cstheme="minorHAnsi"/>
          <w:bCs/>
        </w:rPr>
        <w:t>Proceed to group or collate the responses according to similar topics, categories or themes (also called an affinity diagram)</w:t>
      </w:r>
    </w:p>
    <w:p w14:paraId="65D6F0C9" w14:textId="77777777" w:rsidR="004D4527" w:rsidRDefault="004D4527" w:rsidP="004D4527">
      <w:pPr>
        <w:pStyle w:val="ListParagraph"/>
        <w:numPr>
          <w:ilvl w:val="1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>One or two people (preferably the facilitator and/or team lead) to begin reading and organizing the notes</w:t>
      </w:r>
    </w:p>
    <w:p w14:paraId="01E0293D" w14:textId="77777777" w:rsidR="004D4527" w:rsidRDefault="004D4527" w:rsidP="004D4527">
      <w:pPr>
        <w:pStyle w:val="ListParagraph"/>
        <w:numPr>
          <w:ilvl w:val="1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>Group similar notes – forming groups with similar themes</w:t>
      </w:r>
    </w:p>
    <w:p w14:paraId="0F9AB0F3" w14:textId="77777777" w:rsidR="004D4527" w:rsidRDefault="004D4527" w:rsidP="004D4527">
      <w:pPr>
        <w:pStyle w:val="ListParagraph"/>
        <w:numPr>
          <w:ilvl w:val="1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 xml:space="preserve">Clarify any ideas not clear </w:t>
      </w:r>
    </w:p>
    <w:p w14:paraId="3C831F10" w14:textId="77777777" w:rsidR="004D4527" w:rsidRPr="00FA5D83" w:rsidRDefault="004D4527" w:rsidP="004D4527">
      <w:pPr>
        <w:pStyle w:val="ListParagraph"/>
        <w:numPr>
          <w:ilvl w:val="1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>Capture any new ideas that are stimulated as the ideas are shared</w:t>
      </w:r>
    </w:p>
    <w:p w14:paraId="0D4B8FEB" w14:textId="77777777" w:rsidR="004D4527" w:rsidRDefault="004D4527" w:rsidP="004D4527">
      <w:pPr>
        <w:pStyle w:val="ListParagraph"/>
        <w:numPr>
          <w:ilvl w:val="1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>The team may be asked to assist in the titling of the groups</w:t>
      </w:r>
    </w:p>
    <w:p w14:paraId="26DCDB73" w14:textId="77777777" w:rsidR="004D4527" w:rsidRDefault="004D4527" w:rsidP="004D4527">
      <w:pPr>
        <w:pStyle w:val="ListParagraph"/>
        <w:numPr>
          <w:ilvl w:val="1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>Count &amp; note the number of notes in each group</w:t>
      </w:r>
    </w:p>
    <w:p w14:paraId="01DBA3A5" w14:textId="77777777" w:rsidR="004D4527" w:rsidRDefault="004D4527" w:rsidP="004D4527">
      <w:pPr>
        <w:pStyle w:val="ListParagraph"/>
        <w:pageBreakBefore/>
        <w:numPr>
          <w:ilvl w:val="0"/>
          <w:numId w:val="5"/>
        </w:numPr>
        <w:ind w:left="461" w:hanging="274"/>
        <w:rPr>
          <w:rFonts w:cstheme="minorHAnsi"/>
          <w:bCs/>
        </w:rPr>
      </w:pPr>
      <w:bookmarkStart w:id="0" w:name="_GoBack"/>
      <w:bookmarkEnd w:id="0"/>
      <w:r>
        <w:rPr>
          <w:rFonts w:cstheme="minorHAnsi"/>
          <w:bCs/>
        </w:rPr>
        <w:lastRenderedPageBreak/>
        <w:t>Ask the participants about their reaction to the ideas generated</w:t>
      </w:r>
    </w:p>
    <w:p w14:paraId="6221B4C0" w14:textId="77777777" w:rsidR="004D4527" w:rsidRDefault="004D4527" w:rsidP="004D4527">
      <w:pPr>
        <w:pStyle w:val="ListParagraph"/>
        <w:numPr>
          <w:ilvl w:val="1"/>
          <w:numId w:val="8"/>
        </w:numPr>
        <w:rPr>
          <w:rFonts w:cstheme="minorHAnsi"/>
          <w:bCs/>
        </w:rPr>
      </w:pPr>
      <w:r>
        <w:rPr>
          <w:rFonts w:cstheme="minorHAnsi"/>
          <w:bCs/>
        </w:rPr>
        <w:t>Any surprises in the responses?</w:t>
      </w:r>
    </w:p>
    <w:p w14:paraId="4220125A" w14:textId="77777777" w:rsidR="004D4527" w:rsidRDefault="004D4527" w:rsidP="004D4527">
      <w:pPr>
        <w:pStyle w:val="ListParagraph"/>
        <w:numPr>
          <w:ilvl w:val="1"/>
          <w:numId w:val="8"/>
        </w:numPr>
        <w:rPr>
          <w:rFonts w:cstheme="minorHAnsi"/>
          <w:bCs/>
        </w:rPr>
      </w:pPr>
      <w:r>
        <w:rPr>
          <w:rFonts w:cstheme="minorHAnsi"/>
          <w:bCs/>
        </w:rPr>
        <w:t>Agreement with the most mentioned ideas?</w:t>
      </w:r>
    </w:p>
    <w:p w14:paraId="636CE70D" w14:textId="77777777" w:rsidR="004D4527" w:rsidRPr="00EF72C7" w:rsidRDefault="004D4527" w:rsidP="004D4527">
      <w:pPr>
        <w:pStyle w:val="ListParagraph"/>
        <w:numPr>
          <w:ilvl w:val="1"/>
          <w:numId w:val="8"/>
        </w:numPr>
        <w:rPr>
          <w:rFonts w:cstheme="minorHAnsi"/>
          <w:bCs/>
        </w:rPr>
      </w:pPr>
      <w:r>
        <w:rPr>
          <w:rFonts w:cstheme="minorHAnsi"/>
          <w:bCs/>
        </w:rPr>
        <w:t xml:space="preserve">What actions, if any, will be generated? </w:t>
      </w:r>
    </w:p>
    <w:p w14:paraId="63E8CE30" w14:textId="77777777" w:rsidR="004D4527" w:rsidRDefault="004D4527" w:rsidP="004D4527">
      <w:pPr>
        <w:pStyle w:val="ListParagraph"/>
        <w:numPr>
          <w:ilvl w:val="0"/>
          <w:numId w:val="5"/>
        </w:numPr>
        <w:ind w:left="461" w:hanging="274"/>
        <w:rPr>
          <w:rFonts w:cstheme="minorHAnsi"/>
          <w:bCs/>
        </w:rPr>
      </w:pPr>
      <w:r>
        <w:rPr>
          <w:rFonts w:cstheme="minorHAnsi"/>
          <w:bCs/>
        </w:rPr>
        <w:t>This activity can provide inputs toward creating:</w:t>
      </w:r>
    </w:p>
    <w:p w14:paraId="753AF9ED" w14:textId="77777777" w:rsidR="004D4527" w:rsidRDefault="004D4527" w:rsidP="004D4527">
      <w:pPr>
        <w:pStyle w:val="ListParagraph"/>
        <w:numPr>
          <w:ilvl w:val="1"/>
          <w:numId w:val="9"/>
        </w:numPr>
        <w:rPr>
          <w:rFonts w:cstheme="minorHAnsi"/>
          <w:bCs/>
        </w:rPr>
      </w:pPr>
      <w:r>
        <w:rPr>
          <w:rFonts w:cstheme="minorHAnsi"/>
          <w:bCs/>
        </w:rPr>
        <w:t>Opportunities for Improvement (OFIs)</w:t>
      </w:r>
    </w:p>
    <w:p w14:paraId="7292E7EA" w14:textId="77777777" w:rsidR="004D4527" w:rsidRDefault="004D4527" w:rsidP="004D4527">
      <w:pPr>
        <w:pStyle w:val="ListParagraph"/>
        <w:numPr>
          <w:ilvl w:val="1"/>
          <w:numId w:val="9"/>
        </w:numPr>
        <w:rPr>
          <w:rFonts w:cstheme="minorHAnsi"/>
          <w:bCs/>
        </w:rPr>
      </w:pPr>
      <w:r>
        <w:rPr>
          <w:rFonts w:cstheme="minorHAnsi"/>
          <w:bCs/>
        </w:rPr>
        <w:t>Cause &amp; Effect Diagram</w:t>
      </w:r>
    </w:p>
    <w:p w14:paraId="08D7EEBA" w14:textId="77777777" w:rsidR="004D4527" w:rsidRDefault="004D4527" w:rsidP="004D4527">
      <w:pPr>
        <w:pStyle w:val="ListParagraph"/>
        <w:numPr>
          <w:ilvl w:val="1"/>
          <w:numId w:val="9"/>
        </w:numPr>
        <w:rPr>
          <w:rFonts w:cstheme="minorHAnsi"/>
          <w:bCs/>
        </w:rPr>
      </w:pPr>
      <w:r>
        <w:rPr>
          <w:rFonts w:cstheme="minorHAnsi"/>
          <w:bCs/>
        </w:rPr>
        <w:t>Impact Effort Grid</w:t>
      </w:r>
    </w:p>
    <w:p w14:paraId="5EEE0CA4" w14:textId="77777777" w:rsidR="004D4527" w:rsidRDefault="004D4527" w:rsidP="004D4527">
      <w:pPr>
        <w:pStyle w:val="ListParagraph"/>
        <w:rPr>
          <w:rFonts w:cstheme="minorHAnsi"/>
          <w:bCs/>
        </w:rPr>
      </w:pPr>
    </w:p>
    <w:p w14:paraId="6D67DCD2" w14:textId="77777777" w:rsidR="004D4527" w:rsidRDefault="004D4527" w:rsidP="004D4527">
      <w:pPr>
        <w:rPr>
          <w:rFonts w:cstheme="minorHAnsi"/>
        </w:rPr>
      </w:pPr>
    </w:p>
    <w:tbl>
      <w:tblPr>
        <w:tblStyle w:val="TableGrid"/>
        <w:tblW w:w="7200" w:type="dxa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7200"/>
      </w:tblGrid>
      <w:tr w:rsidR="004D4527" w14:paraId="6DD346B6" w14:textId="77777777" w:rsidTr="008D682A">
        <w:trPr>
          <w:jc w:val="center"/>
        </w:trPr>
        <w:tc>
          <w:tcPr>
            <w:tcW w:w="7200" w:type="dxa"/>
            <w:shd w:val="clear" w:color="auto" w:fill="D5DCE4" w:themeFill="text2" w:themeFillTint="33"/>
          </w:tcPr>
          <w:p w14:paraId="448F5E0C" w14:textId="77777777" w:rsidR="004D4527" w:rsidRPr="00276D48" w:rsidRDefault="004D4527" w:rsidP="008D682A">
            <w:pPr>
              <w:rPr>
                <w:b/>
              </w:rPr>
            </w:pPr>
            <w:r w:rsidRPr="00276D48">
              <w:rPr>
                <w:b/>
              </w:rPr>
              <w:t>TIPS</w:t>
            </w:r>
          </w:p>
          <w:p w14:paraId="4B17D2A4" w14:textId="77777777" w:rsidR="004D4527" w:rsidRDefault="004D4527" w:rsidP="004D4527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Encourage all to participate with at least one note per person</w:t>
            </w:r>
          </w:p>
          <w:p w14:paraId="6BF8C713" w14:textId="77777777" w:rsidR="004D4527" w:rsidRDefault="004D4527" w:rsidP="004D4527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Encourage as many ideas/notes as possible</w:t>
            </w:r>
          </w:p>
          <w:p w14:paraId="41FA1A84" w14:textId="77777777" w:rsidR="004D4527" w:rsidRDefault="004D4527" w:rsidP="004D4527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When working on solutions, encourage unfettered thinking that may be “outside the box”, innovative, big, impossible, or audacious ideas</w:t>
            </w:r>
          </w:p>
          <w:p w14:paraId="32D8021C" w14:textId="77777777" w:rsidR="004D4527" w:rsidRDefault="004D4527" w:rsidP="004D4527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 not criticize or dismiss any idea</w:t>
            </w:r>
          </w:p>
          <w:p w14:paraId="23D5C2F1" w14:textId="77777777" w:rsidR="004D4527" w:rsidRPr="00FA5D83" w:rsidRDefault="004D4527" w:rsidP="004D4527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 ease or organization, use a different color self-stick note to title the affinity groups so ideas and corresponding numbers of notes (votes) can be seen by the team</w:t>
            </w:r>
          </w:p>
          <w:p w14:paraId="5AA45810" w14:textId="77777777" w:rsidR="004D4527" w:rsidRPr="00B938A0" w:rsidRDefault="004D4527" w:rsidP="008D682A">
            <w:pPr>
              <w:ind w:left="720"/>
            </w:pPr>
          </w:p>
        </w:tc>
      </w:tr>
    </w:tbl>
    <w:p w14:paraId="5D4C9958" w14:textId="77777777" w:rsidR="004D4527" w:rsidRDefault="004D4527" w:rsidP="004D4527">
      <w:pPr>
        <w:rPr>
          <w:rFonts w:cstheme="minorHAnsi"/>
        </w:rPr>
      </w:pPr>
    </w:p>
    <w:p w14:paraId="5EA3AE17" w14:textId="77777777" w:rsidR="004D4527" w:rsidRPr="005522B5" w:rsidRDefault="004D4527" w:rsidP="004D4527">
      <w:pPr>
        <w:rPr>
          <w:rFonts w:cstheme="minorHAnsi"/>
          <w:b/>
        </w:rPr>
      </w:pPr>
      <w:r w:rsidRPr="005522B5">
        <w:rPr>
          <w:rFonts w:cstheme="minorHAnsi"/>
          <w:b/>
        </w:rPr>
        <w:t>Associated Tools:</w:t>
      </w:r>
    </w:p>
    <w:p w14:paraId="485AA27D" w14:textId="77777777" w:rsidR="004D4527" w:rsidRDefault="004D4527" w:rsidP="004D4527">
      <w:pPr>
        <w:rPr>
          <w:rFonts w:cstheme="minorHAnsi"/>
        </w:rPr>
      </w:pPr>
      <w:r>
        <w:rPr>
          <w:rFonts w:cstheme="minorHAnsi"/>
        </w:rPr>
        <w:t>Cause &amp; Effect Diagram</w:t>
      </w:r>
    </w:p>
    <w:p w14:paraId="58187218" w14:textId="77777777" w:rsidR="004D4527" w:rsidRDefault="004D4527" w:rsidP="004D4527">
      <w:pPr>
        <w:rPr>
          <w:rFonts w:cstheme="minorHAnsi"/>
        </w:rPr>
      </w:pPr>
      <w:r>
        <w:rPr>
          <w:rFonts w:cstheme="minorHAnsi"/>
        </w:rPr>
        <w:t>Impact-Effort Grid</w:t>
      </w:r>
    </w:p>
    <w:p w14:paraId="3CDDF702" w14:textId="77777777" w:rsidR="004D4527" w:rsidRDefault="004D4527" w:rsidP="004D4527">
      <w:pPr>
        <w:rPr>
          <w:rFonts w:cstheme="minorHAnsi"/>
        </w:rPr>
      </w:pPr>
    </w:p>
    <w:p w14:paraId="2A59DDF8" w14:textId="77777777" w:rsidR="00C8680B" w:rsidRDefault="00C8680B"/>
    <w:sectPr w:rsidR="00C8680B" w:rsidSect="004D45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46F85" w14:textId="77777777" w:rsidR="004D4527" w:rsidRDefault="004D4527" w:rsidP="004D4527">
      <w:r>
        <w:separator/>
      </w:r>
    </w:p>
  </w:endnote>
  <w:endnote w:type="continuationSeparator" w:id="0">
    <w:p w14:paraId="1D9EBD36" w14:textId="77777777" w:rsidR="004D4527" w:rsidRDefault="004D4527" w:rsidP="004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881CE" w14:textId="77777777" w:rsidR="004D4527" w:rsidRDefault="004D4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D4B49" w14:textId="77777777" w:rsidR="004D4527" w:rsidRDefault="004D4527" w:rsidP="004D4527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IMPROVE – </w:t>
    </w:r>
    <w:r w:rsidRPr="004D4527">
      <w:t>Brainstorming</w:t>
    </w:r>
    <w:r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A98D" w14:textId="77777777" w:rsidR="004D4527" w:rsidRDefault="004D4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35EC8" w14:textId="77777777" w:rsidR="004D4527" w:rsidRDefault="004D4527" w:rsidP="004D4527">
      <w:r>
        <w:separator/>
      </w:r>
    </w:p>
  </w:footnote>
  <w:footnote w:type="continuationSeparator" w:id="0">
    <w:p w14:paraId="3F82AF6D" w14:textId="77777777" w:rsidR="004D4527" w:rsidRDefault="004D4527" w:rsidP="004D4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5456" w14:textId="77777777" w:rsidR="004D4527" w:rsidRDefault="004D4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6625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F4D6D1" w14:textId="77777777" w:rsidR="004D4527" w:rsidRDefault="004D45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DCD87" w14:textId="77777777" w:rsidR="004D4527" w:rsidRDefault="004D4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17697"/>
    <w:multiLevelType w:val="hybridMultilevel"/>
    <w:tmpl w:val="C1B490D2"/>
    <w:lvl w:ilvl="0" w:tplc="BC021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3EDA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E165B"/>
    <w:multiLevelType w:val="hybridMultilevel"/>
    <w:tmpl w:val="D0C00DAA"/>
    <w:lvl w:ilvl="0" w:tplc="6FAA41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C38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EB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65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E7F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80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4BF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CFA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7A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7912"/>
    <w:multiLevelType w:val="hybridMultilevel"/>
    <w:tmpl w:val="D674BE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82D2A"/>
    <w:multiLevelType w:val="hybridMultilevel"/>
    <w:tmpl w:val="C540A412"/>
    <w:lvl w:ilvl="0" w:tplc="BC021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0214A"/>
    <w:multiLevelType w:val="hybridMultilevel"/>
    <w:tmpl w:val="B6D47646"/>
    <w:lvl w:ilvl="0" w:tplc="BC021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3EDA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57468"/>
    <w:multiLevelType w:val="hybridMultilevel"/>
    <w:tmpl w:val="F1F4C2B4"/>
    <w:lvl w:ilvl="0" w:tplc="BC021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3EDA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20206"/>
    <w:multiLevelType w:val="hybridMultilevel"/>
    <w:tmpl w:val="97CE2D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21C35"/>
    <w:multiLevelType w:val="hybridMultilevel"/>
    <w:tmpl w:val="8A5A221A"/>
    <w:lvl w:ilvl="0" w:tplc="BC021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3EDA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3223F"/>
    <w:multiLevelType w:val="hybridMultilevel"/>
    <w:tmpl w:val="1EE47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27"/>
    <w:rsid w:val="004D4527"/>
    <w:rsid w:val="00C8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1B5CB"/>
  <w15:chartTrackingRefBased/>
  <w15:docId w15:val="{D266BB14-9803-48E1-ABFF-90394226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52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527"/>
    <w:pPr>
      <w:ind w:left="720"/>
      <w:contextualSpacing/>
    </w:pPr>
  </w:style>
  <w:style w:type="table" w:styleId="TableGrid">
    <w:name w:val="Table Grid"/>
    <w:basedOn w:val="TableNormal"/>
    <w:uiPriority w:val="39"/>
    <w:rsid w:val="004D452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5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5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F4E300-5CC3-43FB-B5A6-3F7E2C319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EEFDF-EC1B-4425-AEEA-C31E4A6CC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F077F-B4BF-4407-96B5-BB93C70CBA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Company>Centers for Disease Control and Prevention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1</cp:revision>
  <dcterms:created xsi:type="dcterms:W3CDTF">2021-01-07T21:25:00Z</dcterms:created>
  <dcterms:modified xsi:type="dcterms:W3CDTF">2021-01-07T21:28:00Z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2021-01-07T21:27:40Z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dba8296b-0f7c-43ff-bd47-d14cf07a8b05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