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7569D" w14:textId="77777777" w:rsidR="004D0BA4" w:rsidRPr="00D54252" w:rsidRDefault="004D0BA4" w:rsidP="004D0BA4">
      <w:pPr>
        <w:jc w:val="center"/>
        <w:rPr>
          <w:b/>
          <w:sz w:val="40"/>
          <w:szCs w:val="32"/>
        </w:rPr>
      </w:pPr>
      <w:bookmarkStart w:id="0" w:name="_GoBack"/>
      <w:bookmarkEnd w:id="0"/>
      <w:r w:rsidRPr="00D54252">
        <w:rPr>
          <w:b/>
          <w:sz w:val="40"/>
          <w:szCs w:val="32"/>
        </w:rPr>
        <w:t>Using Metrics for Improvement</w:t>
      </w:r>
    </w:p>
    <w:p w14:paraId="33D27AFC" w14:textId="77777777" w:rsidR="004D0BA4" w:rsidRPr="00D54252" w:rsidRDefault="004D0BA4" w:rsidP="004D0BA4">
      <w:pPr>
        <w:jc w:val="center"/>
        <w:rPr>
          <w:color w:val="7F7F7F" w:themeColor="text1" w:themeTint="80"/>
        </w:rPr>
      </w:pPr>
      <w:r>
        <w:rPr>
          <w:color w:val="7F7F7F" w:themeColor="text1" w:themeTint="80"/>
        </w:rPr>
        <w:t xml:space="preserve">How will we know a change is an improvement? Proper measurement provides </w:t>
      </w:r>
      <w:r w:rsidRPr="00D54252">
        <w:rPr>
          <w:color w:val="7F7F7F" w:themeColor="text1" w:themeTint="80"/>
        </w:rPr>
        <w:t>an objective gauge of the project success (or fai</w:t>
      </w:r>
      <w:r>
        <w:rPr>
          <w:color w:val="7F7F7F" w:themeColor="text1" w:themeTint="80"/>
        </w:rPr>
        <w:t>lure)</w:t>
      </w:r>
    </w:p>
    <w:p w14:paraId="2CC4E6FF" w14:textId="77777777" w:rsidR="004D0BA4" w:rsidRDefault="004D0BA4" w:rsidP="004D0BA4"/>
    <w:p w14:paraId="18DE8920" w14:textId="77777777" w:rsidR="004D0BA4" w:rsidRPr="008B00C4" w:rsidRDefault="004D0BA4" w:rsidP="004D0BA4">
      <w:pPr>
        <w:rPr>
          <w:b/>
        </w:rPr>
      </w:pPr>
      <w:r>
        <w:rPr>
          <w:b/>
        </w:rPr>
        <w:t>WHY</w:t>
      </w:r>
    </w:p>
    <w:p w14:paraId="2C3F44DA" w14:textId="77777777" w:rsidR="004D0BA4" w:rsidRDefault="004D0BA4" w:rsidP="004D0BA4">
      <w:pPr>
        <w:pStyle w:val="ListParagraph"/>
        <w:numPr>
          <w:ilvl w:val="0"/>
          <w:numId w:val="1"/>
        </w:numPr>
      </w:pPr>
      <w:r>
        <w:t xml:space="preserve">Evidence-based - </w:t>
      </w:r>
      <w:r w:rsidRPr="008B00C4">
        <w:t xml:space="preserve">Metrics </w:t>
      </w:r>
      <w:r>
        <w:t xml:space="preserve">(or measures) focus on objective </w:t>
      </w:r>
      <w:r w:rsidRPr="008B00C4">
        <w:t>evidence</w:t>
      </w:r>
      <w:r>
        <w:t xml:space="preserve"> rather than feelings or opinions.</w:t>
      </w:r>
    </w:p>
    <w:p w14:paraId="124129D4" w14:textId="77777777" w:rsidR="004D0BA4" w:rsidRDefault="004D0BA4" w:rsidP="004D0BA4">
      <w:pPr>
        <w:pStyle w:val="ListParagraph"/>
        <w:numPr>
          <w:ilvl w:val="1"/>
          <w:numId w:val="1"/>
        </w:numPr>
      </w:pPr>
      <w:r>
        <w:t>To quantify the magnitude of the problem</w:t>
      </w:r>
    </w:p>
    <w:p w14:paraId="68EE5A31" w14:textId="77777777" w:rsidR="004D0BA4" w:rsidRDefault="004D0BA4" w:rsidP="004D0BA4">
      <w:pPr>
        <w:pStyle w:val="ListParagraph"/>
        <w:numPr>
          <w:ilvl w:val="1"/>
          <w:numId w:val="1"/>
        </w:numPr>
      </w:pPr>
      <w:r>
        <w:t xml:space="preserve">To assure that a change is actually an improvement - tracking progress over time. </w:t>
      </w:r>
    </w:p>
    <w:p w14:paraId="1B070223" w14:textId="77777777" w:rsidR="004D0BA4" w:rsidRDefault="004D0BA4" w:rsidP="004D0BA4">
      <w:pPr>
        <w:pStyle w:val="ListParagraph"/>
        <w:numPr>
          <w:ilvl w:val="0"/>
          <w:numId w:val="1"/>
        </w:numPr>
      </w:pPr>
      <w:r>
        <w:t>Outcome-oriented - Metrics focus on the outcome articulated in the project aim statement. As the saying goes, “What gets measured, gets fixed.”</w:t>
      </w:r>
    </w:p>
    <w:p w14:paraId="76E9C79C" w14:textId="77777777" w:rsidR="004D0BA4" w:rsidRDefault="004D0BA4" w:rsidP="004D0BA4">
      <w:pPr>
        <w:pStyle w:val="ListParagraph"/>
        <w:numPr>
          <w:ilvl w:val="0"/>
          <w:numId w:val="1"/>
        </w:numPr>
      </w:pPr>
      <w:r>
        <w:t>Visual - Metrics, when presented graphically, tell a powerful story. Visible data, displayed and tracked over time, is key to attracting and sustaining the engagement of the team and stakeholders in the improvement work.</w:t>
      </w:r>
    </w:p>
    <w:p w14:paraId="019BB625" w14:textId="77777777" w:rsidR="004D0BA4" w:rsidRDefault="004D0BA4" w:rsidP="004D0BA4"/>
    <w:p w14:paraId="4DA75054" w14:textId="77777777" w:rsidR="004D0BA4" w:rsidRPr="008B00C4" w:rsidRDefault="004D0BA4" w:rsidP="004D0BA4">
      <w:pPr>
        <w:rPr>
          <w:b/>
        </w:rPr>
      </w:pPr>
      <w:r>
        <w:rPr>
          <w:b/>
        </w:rPr>
        <w:t>WHEN</w:t>
      </w:r>
    </w:p>
    <w:p w14:paraId="26C18AC6" w14:textId="77777777" w:rsidR="004D0BA4" w:rsidRDefault="004D0BA4" w:rsidP="004D0BA4">
      <w:r>
        <w:t>Throughout the DMAIC process</w:t>
      </w:r>
    </w:p>
    <w:p w14:paraId="69F58E37" w14:textId="77777777" w:rsidR="004D0BA4" w:rsidRDefault="004D0BA4" w:rsidP="004D0BA4">
      <w:pPr>
        <w:pStyle w:val="ListParagraph"/>
        <w:numPr>
          <w:ilvl w:val="0"/>
          <w:numId w:val="3"/>
        </w:numPr>
      </w:pPr>
      <w:r>
        <w:t>Define/Measure - to understand the magnitude of the problem</w:t>
      </w:r>
    </w:p>
    <w:p w14:paraId="0C5DCE58" w14:textId="77777777" w:rsidR="004D0BA4" w:rsidRDefault="004D0BA4" w:rsidP="004D0BA4">
      <w:pPr>
        <w:pStyle w:val="ListParagraph"/>
        <w:numPr>
          <w:ilvl w:val="0"/>
          <w:numId w:val="3"/>
        </w:numPr>
      </w:pPr>
      <w:r>
        <w:t>Analyze - to assist in assessing the root cause</w:t>
      </w:r>
    </w:p>
    <w:p w14:paraId="05C1AAD6" w14:textId="77777777" w:rsidR="004D0BA4" w:rsidRDefault="004D0BA4" w:rsidP="004D0BA4">
      <w:pPr>
        <w:pStyle w:val="ListParagraph"/>
        <w:numPr>
          <w:ilvl w:val="0"/>
          <w:numId w:val="3"/>
        </w:numPr>
      </w:pPr>
      <w:r>
        <w:t>Improve - to test &amp; select the solution</w:t>
      </w:r>
    </w:p>
    <w:p w14:paraId="71C3954D" w14:textId="77777777" w:rsidR="004D0BA4" w:rsidRDefault="004D0BA4" w:rsidP="004D0BA4">
      <w:pPr>
        <w:pStyle w:val="ListParagraph"/>
        <w:numPr>
          <w:ilvl w:val="0"/>
          <w:numId w:val="3"/>
        </w:numPr>
      </w:pPr>
      <w:r>
        <w:t>Control - to insure sustainability by monitoring the metric over time</w:t>
      </w:r>
    </w:p>
    <w:p w14:paraId="7743A8B3" w14:textId="77777777" w:rsidR="004D0BA4" w:rsidRDefault="004D0BA4" w:rsidP="004D0BA4"/>
    <w:p w14:paraId="79ABD36F" w14:textId="77777777" w:rsidR="004D0BA4" w:rsidRPr="008B00C4" w:rsidRDefault="004D0BA4" w:rsidP="004D0BA4">
      <w:pPr>
        <w:rPr>
          <w:b/>
        </w:rPr>
      </w:pPr>
      <w:r>
        <w:rPr>
          <w:b/>
        </w:rPr>
        <w:t>HOW TO</w:t>
      </w:r>
    </w:p>
    <w:p w14:paraId="4FDB45A1" w14:textId="77777777" w:rsidR="004D0BA4" w:rsidRDefault="004D0BA4" w:rsidP="004D0BA4">
      <w:r>
        <w:rPr>
          <w:noProof/>
        </w:rPr>
        <w:drawing>
          <wp:inline distT="0" distB="0" distL="0" distR="0" wp14:anchorId="78ED3E97" wp14:editId="40870E2F">
            <wp:extent cx="5486400" cy="1353312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A0B1884" w14:textId="77777777" w:rsidR="004D0BA4" w:rsidRDefault="004D0BA4" w:rsidP="004D0BA4"/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4227"/>
        <w:gridCol w:w="4228"/>
      </w:tblGrid>
      <w:tr w:rsidR="004D0BA4" w:rsidRPr="00851102" w14:paraId="67F24295" w14:textId="77777777" w:rsidTr="00BA3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000000" w:themeFill="text1"/>
            <w:vAlign w:val="center"/>
          </w:tcPr>
          <w:p w14:paraId="06B8506E" w14:textId="77777777" w:rsidR="004D0BA4" w:rsidRPr="00851102" w:rsidRDefault="004D0BA4" w:rsidP="00BA3BDC">
            <w:pPr>
              <w:pStyle w:val="ListParagraph"/>
              <w:spacing w:before="120" w:after="120"/>
              <w:ind w:left="0"/>
              <w:jc w:val="center"/>
            </w:pPr>
            <w:r w:rsidRPr="00851102">
              <w:t>METRIC SELECTION</w:t>
            </w:r>
          </w:p>
        </w:tc>
      </w:tr>
      <w:tr w:rsidR="004D0BA4" w:rsidRPr="00851102" w14:paraId="0C9DC0AC" w14:textId="77777777" w:rsidTr="00BA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3F137ED" w14:textId="77777777" w:rsidR="004D0BA4" w:rsidRPr="00595E50" w:rsidRDefault="004D0BA4" w:rsidP="00BA3BDC">
            <w:pPr>
              <w:spacing w:before="120" w:after="120"/>
              <w:jc w:val="right"/>
            </w:pPr>
            <w:r w:rsidRPr="00595E50">
              <w:t>1.</w:t>
            </w:r>
          </w:p>
        </w:tc>
        <w:tc>
          <w:tcPr>
            <w:tcW w:w="8455" w:type="dxa"/>
            <w:gridSpan w:val="2"/>
          </w:tcPr>
          <w:p w14:paraId="67FB6B38" w14:textId="77777777" w:rsidR="004D0BA4" w:rsidRDefault="004D0BA4" w:rsidP="00BA3BDC">
            <w:pPr>
              <w:spacing w:before="120" w:after="120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E50">
              <w:t>Select the most appropriate metrics</w:t>
            </w:r>
          </w:p>
          <w:p w14:paraId="334D214E" w14:textId="77777777" w:rsidR="004D0BA4" w:rsidRDefault="004D0BA4" w:rsidP="004D0BA4">
            <w:pPr>
              <w:pStyle w:val="ListParagraph"/>
              <w:numPr>
                <w:ilvl w:val="0"/>
                <w:numId w:val="16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 to the</w:t>
            </w:r>
            <w:r w:rsidRPr="00595E50">
              <w:t xml:space="preserve"> fundamental questions in The Model for Improvement</w:t>
            </w:r>
          </w:p>
          <w:p w14:paraId="31037EA2" w14:textId="77777777" w:rsidR="004D0BA4" w:rsidRDefault="004D0BA4" w:rsidP="004D0BA4">
            <w:pPr>
              <w:pStyle w:val="ListParagraph"/>
              <w:numPr>
                <w:ilvl w:val="0"/>
                <w:numId w:val="16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E50">
              <w:t xml:space="preserve">Brainstorm </w:t>
            </w:r>
            <w:r>
              <w:t>with the team to get the best ideas</w:t>
            </w:r>
          </w:p>
          <w:p w14:paraId="6E1DE9C3" w14:textId="77777777" w:rsidR="004D0BA4" w:rsidRPr="00595E50" w:rsidRDefault="004D0BA4" w:rsidP="004D0BA4">
            <w:pPr>
              <w:pStyle w:val="ListParagraph"/>
              <w:numPr>
                <w:ilvl w:val="0"/>
                <w:numId w:val="16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E50">
              <w:t xml:space="preserve">See </w:t>
            </w:r>
            <w:r w:rsidRPr="00B82C45">
              <w:rPr>
                <w:u w:val="single"/>
              </w:rPr>
              <w:t>Metric Primer</w:t>
            </w:r>
            <w:r>
              <w:t xml:space="preserve"> below</w:t>
            </w:r>
          </w:p>
        </w:tc>
      </w:tr>
      <w:tr w:rsidR="004D0BA4" w:rsidRPr="00851102" w14:paraId="5B16FD3B" w14:textId="77777777" w:rsidTr="00BA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AF55071" w14:textId="77777777" w:rsidR="004D0BA4" w:rsidRPr="00595E50" w:rsidRDefault="004D0BA4" w:rsidP="00BA3BDC">
            <w:pPr>
              <w:spacing w:before="120" w:after="120"/>
              <w:jc w:val="right"/>
              <w:rPr>
                <w:bCs w:val="0"/>
              </w:rPr>
            </w:pPr>
            <w:r w:rsidRPr="00595E50">
              <w:rPr>
                <w:bCs w:val="0"/>
              </w:rPr>
              <w:t>2.</w:t>
            </w:r>
          </w:p>
        </w:tc>
        <w:tc>
          <w:tcPr>
            <w:tcW w:w="8455" w:type="dxa"/>
            <w:gridSpan w:val="2"/>
          </w:tcPr>
          <w:p w14:paraId="501BBD3E" w14:textId="77777777" w:rsidR="004D0BA4" w:rsidRPr="00595E50" w:rsidRDefault="004D0BA4" w:rsidP="00BA3BD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95E50">
              <w:rPr>
                <w:bCs/>
              </w:rPr>
              <w:t>Clearly define the specifics for each selected metric. For example:</w:t>
            </w:r>
          </w:p>
          <w:p w14:paraId="5337C438" w14:textId="77777777" w:rsidR="004D0BA4" w:rsidRPr="00595E50" w:rsidRDefault="004D0BA4" w:rsidP="004D0BA4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3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E50">
              <w:t xml:space="preserve">If measuring errors (or the lack thereof), specify the meaning of “error free.” </w:t>
            </w:r>
          </w:p>
          <w:p w14:paraId="1D6F8A3D" w14:textId="77777777" w:rsidR="004D0BA4" w:rsidRPr="00595E50" w:rsidRDefault="004D0BA4" w:rsidP="004D0BA4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3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E50">
              <w:t>If measuring whether or not the requirements are met, clarify if all of the requirements have to be met, or only a percentage of the requirements?</w:t>
            </w:r>
          </w:p>
        </w:tc>
      </w:tr>
      <w:tr w:rsidR="004D0BA4" w14:paraId="59D769ED" w14:textId="77777777" w:rsidTr="00BA3BDC">
        <w:trPr>
          <w:trHeight w:val="8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1BFDADAE" w14:textId="77777777" w:rsidR="004D0BA4" w:rsidRDefault="004D0BA4" w:rsidP="00BA3BDC">
            <w:pPr>
              <w:pStyle w:val="ListParagraph"/>
              <w:pageBreakBefore/>
              <w:ind w:left="0"/>
            </w:pPr>
          </w:p>
          <w:tbl>
            <w:tblPr>
              <w:tblStyle w:val="TableGridLight"/>
              <w:tblW w:w="79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97"/>
              <w:gridCol w:w="4023"/>
            </w:tblGrid>
            <w:tr w:rsidR="004D0BA4" w:rsidRPr="00B55DCD" w14:paraId="144F7D85" w14:textId="77777777" w:rsidTr="00BA3BDC">
              <w:trPr>
                <w:trHeight w:val="432"/>
                <w:jc w:val="center"/>
              </w:trPr>
              <w:tc>
                <w:tcPr>
                  <w:tcW w:w="7920" w:type="dxa"/>
                  <w:gridSpan w:val="2"/>
                  <w:shd w:val="clear" w:color="auto" w:fill="44546A" w:themeFill="text2"/>
                  <w:vAlign w:val="center"/>
                </w:tcPr>
                <w:p w14:paraId="6DFCBF9B" w14:textId="77777777" w:rsidR="004D0BA4" w:rsidRPr="00B55DCD" w:rsidRDefault="004D0BA4" w:rsidP="00BA3BDC">
                  <w:pPr>
                    <w:pStyle w:val="ListParagraph"/>
                    <w:spacing w:before="120" w:after="120"/>
                    <w:ind w:left="0"/>
                    <w:jc w:val="center"/>
                    <w:rPr>
                      <w:b/>
                      <w:color w:val="FFFFFF" w:themeColor="background1"/>
                      <w:sz w:val="22"/>
                    </w:rPr>
                  </w:pPr>
                  <w:r w:rsidRPr="00B55DCD">
                    <w:rPr>
                      <w:b/>
                      <w:color w:val="FFFFFF" w:themeColor="background1"/>
                      <w:sz w:val="22"/>
                    </w:rPr>
                    <w:t>METRIC PRIMER</w:t>
                  </w:r>
                </w:p>
              </w:tc>
            </w:tr>
            <w:tr w:rsidR="004D0BA4" w:rsidRPr="00B55DCD" w14:paraId="6578E093" w14:textId="77777777" w:rsidTr="00BA3BDC">
              <w:trPr>
                <w:trHeight w:val="432"/>
                <w:jc w:val="center"/>
              </w:trPr>
              <w:tc>
                <w:tcPr>
                  <w:tcW w:w="3897" w:type="dxa"/>
                  <w:shd w:val="clear" w:color="auto" w:fill="D5DCE4" w:themeFill="text2" w:themeFillTint="33"/>
                  <w:vAlign w:val="center"/>
                </w:tcPr>
                <w:p w14:paraId="488F137C" w14:textId="77777777" w:rsidR="004D0BA4" w:rsidRPr="00B55DCD" w:rsidRDefault="004D0BA4" w:rsidP="00BA3BDC">
                  <w:pPr>
                    <w:pStyle w:val="ListParagraph"/>
                    <w:spacing w:before="120" w:after="120"/>
                    <w:ind w:left="0"/>
                    <w:rPr>
                      <w:b/>
                      <w:sz w:val="22"/>
                    </w:rPr>
                  </w:pPr>
                  <w:r w:rsidRPr="00B55DCD">
                    <w:rPr>
                      <w:b/>
                      <w:sz w:val="22"/>
                    </w:rPr>
                    <w:t>Types of measures</w:t>
                  </w:r>
                </w:p>
              </w:tc>
              <w:tc>
                <w:tcPr>
                  <w:tcW w:w="4023" w:type="dxa"/>
                  <w:shd w:val="clear" w:color="auto" w:fill="D5DCE4" w:themeFill="text2" w:themeFillTint="33"/>
                  <w:vAlign w:val="center"/>
                </w:tcPr>
                <w:p w14:paraId="33EB506B" w14:textId="77777777" w:rsidR="004D0BA4" w:rsidRPr="00B55DCD" w:rsidRDefault="004D0BA4" w:rsidP="00BA3BDC">
                  <w:pPr>
                    <w:pStyle w:val="ListParagraph"/>
                    <w:spacing w:before="120" w:after="120"/>
                    <w:ind w:left="0"/>
                    <w:rPr>
                      <w:b/>
                      <w:sz w:val="22"/>
                    </w:rPr>
                  </w:pPr>
                  <w:r w:rsidRPr="00B55DCD">
                    <w:rPr>
                      <w:b/>
                      <w:sz w:val="22"/>
                    </w:rPr>
                    <w:t>What can you measure?</w:t>
                  </w:r>
                </w:p>
              </w:tc>
            </w:tr>
            <w:tr w:rsidR="004D0BA4" w:rsidRPr="00B55DCD" w14:paraId="1B335756" w14:textId="77777777" w:rsidTr="00BA3BDC">
              <w:trPr>
                <w:jc w:val="center"/>
              </w:trPr>
              <w:tc>
                <w:tcPr>
                  <w:tcW w:w="3897" w:type="dxa"/>
                </w:tcPr>
                <w:p w14:paraId="694C6115" w14:textId="77777777" w:rsidR="004D0BA4" w:rsidRPr="00B55DCD" w:rsidRDefault="004D0BA4" w:rsidP="00BA3BDC">
                  <w:pPr>
                    <w:spacing w:before="120" w:after="120"/>
                    <w:rPr>
                      <w:sz w:val="22"/>
                    </w:rPr>
                  </w:pPr>
                  <w:r>
                    <w:rPr>
                      <w:sz w:val="22"/>
                    </w:rPr>
                    <w:t>Improvement relies on measuring the following aspects of the process</w:t>
                  </w:r>
                  <w:r w:rsidRPr="00B55DCD">
                    <w:rPr>
                      <w:sz w:val="22"/>
                    </w:rPr>
                    <w:t>:</w:t>
                  </w:r>
                </w:p>
                <w:p w14:paraId="3235623C" w14:textId="77777777" w:rsidR="004D0BA4" w:rsidRPr="00B55DCD" w:rsidRDefault="004D0BA4" w:rsidP="004D0BA4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120"/>
                    <w:ind w:left="360"/>
                    <w:rPr>
                      <w:sz w:val="22"/>
                    </w:rPr>
                  </w:pPr>
                  <w:r w:rsidRPr="00B55DCD">
                    <w:rPr>
                      <w:b/>
                      <w:i/>
                      <w:sz w:val="22"/>
                    </w:rPr>
                    <w:t>Input</w:t>
                  </w:r>
                  <w:r>
                    <w:rPr>
                      <w:b/>
                      <w:i/>
                      <w:sz w:val="22"/>
                    </w:rPr>
                    <w:t xml:space="preserve">s </w:t>
                  </w:r>
                  <w:r>
                    <w:rPr>
                      <w:sz w:val="22"/>
                    </w:rPr>
                    <w:t>– What is needed to execute the process &amp; deliver the outputs?</w:t>
                  </w:r>
                </w:p>
                <w:p w14:paraId="45065816" w14:textId="77777777" w:rsidR="004D0BA4" w:rsidRPr="00B55DCD" w:rsidRDefault="004D0BA4" w:rsidP="004D0BA4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120"/>
                    <w:ind w:left="360"/>
                    <w:rPr>
                      <w:sz w:val="22"/>
                    </w:rPr>
                  </w:pPr>
                  <w:r w:rsidRPr="00B55DCD">
                    <w:rPr>
                      <w:b/>
                      <w:i/>
                      <w:sz w:val="22"/>
                    </w:rPr>
                    <w:t>Process</w:t>
                  </w:r>
                  <w:r w:rsidRPr="00B55DCD">
                    <w:rPr>
                      <w:sz w:val="22"/>
                    </w:rPr>
                    <w:t xml:space="preserve"> – </w:t>
                  </w:r>
                  <w:r>
                    <w:rPr>
                      <w:sz w:val="22"/>
                    </w:rPr>
                    <w:t>Steps within the process</w:t>
                  </w:r>
                </w:p>
                <w:p w14:paraId="1F6E17FD" w14:textId="77777777" w:rsidR="004D0BA4" w:rsidRDefault="004D0BA4" w:rsidP="004D0BA4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120"/>
                    <w:ind w:left="360"/>
                    <w:rPr>
                      <w:sz w:val="22"/>
                    </w:rPr>
                  </w:pPr>
                  <w:r w:rsidRPr="00B55DCD">
                    <w:rPr>
                      <w:b/>
                      <w:i/>
                      <w:sz w:val="22"/>
                    </w:rPr>
                    <w:t>Outcome</w:t>
                  </w:r>
                  <w:r w:rsidRPr="00B55DCD">
                    <w:rPr>
                      <w:sz w:val="22"/>
                    </w:rPr>
                    <w:t xml:space="preserve"> – </w:t>
                  </w:r>
                  <w:r>
                    <w:rPr>
                      <w:sz w:val="22"/>
                    </w:rPr>
                    <w:t xml:space="preserve">Big picture, high-level goals; </w:t>
                  </w:r>
                  <w:r w:rsidRPr="00200BA8">
                    <w:rPr>
                      <w:sz w:val="22"/>
                    </w:rPr>
                    <w:t xml:space="preserve">What does this process do or produce? </w:t>
                  </w:r>
                </w:p>
                <w:p w14:paraId="5D9B1023" w14:textId="77777777" w:rsidR="004D0BA4" w:rsidRPr="00200BA8" w:rsidRDefault="004D0BA4" w:rsidP="004D0BA4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120"/>
                    <w:ind w:left="360"/>
                    <w:rPr>
                      <w:sz w:val="22"/>
                    </w:rPr>
                  </w:pPr>
                  <w:r w:rsidRPr="00200BA8">
                    <w:rPr>
                      <w:b/>
                      <w:i/>
                      <w:sz w:val="22"/>
                    </w:rPr>
                    <w:t xml:space="preserve">Balancing or Counterbalance </w:t>
                  </w:r>
                  <w:r w:rsidRPr="00200BA8">
                    <w:rPr>
                      <w:sz w:val="22"/>
                    </w:rPr>
                    <w:t>– Side effects or unintended consequences in upstream or downstream steps or processes</w:t>
                  </w:r>
                </w:p>
              </w:tc>
              <w:tc>
                <w:tcPr>
                  <w:tcW w:w="4023" w:type="dxa"/>
                </w:tcPr>
                <w:p w14:paraId="20C6F6A5" w14:textId="77777777" w:rsidR="004D0BA4" w:rsidRPr="00B55DCD" w:rsidRDefault="004D0BA4" w:rsidP="00BA3BDC">
                  <w:pPr>
                    <w:pStyle w:val="ListParagraph"/>
                    <w:spacing w:before="120" w:after="120"/>
                    <w:ind w:left="0"/>
                    <w:rPr>
                      <w:sz w:val="22"/>
                    </w:rPr>
                  </w:pPr>
                  <w:r w:rsidRPr="00B55DCD">
                    <w:rPr>
                      <w:sz w:val="22"/>
                    </w:rPr>
                    <w:t>Consider the following (not an exhaustive list):</w:t>
                  </w:r>
                </w:p>
                <w:p w14:paraId="0BF0C8F3" w14:textId="77777777" w:rsidR="004D0BA4" w:rsidRPr="00B55DCD" w:rsidRDefault="004D0BA4" w:rsidP="004D0BA4">
                  <w:pPr>
                    <w:pStyle w:val="ListParagraph"/>
                    <w:numPr>
                      <w:ilvl w:val="0"/>
                      <w:numId w:val="7"/>
                    </w:numPr>
                    <w:spacing w:before="120" w:after="120"/>
                    <w:ind w:left="429" w:hanging="270"/>
                    <w:rPr>
                      <w:sz w:val="22"/>
                    </w:rPr>
                  </w:pPr>
                  <w:r w:rsidRPr="00B55DCD">
                    <w:rPr>
                      <w:sz w:val="22"/>
                    </w:rPr>
                    <w:t>Time – hours, minutes, days, months, length of stay, turn-around time, wait time, etc.</w:t>
                  </w:r>
                </w:p>
                <w:p w14:paraId="2F59BDD0" w14:textId="77777777" w:rsidR="004D0BA4" w:rsidRPr="00B55DCD" w:rsidRDefault="004D0BA4" w:rsidP="004D0BA4">
                  <w:pPr>
                    <w:pStyle w:val="ListParagraph"/>
                    <w:numPr>
                      <w:ilvl w:val="0"/>
                      <w:numId w:val="7"/>
                    </w:numPr>
                    <w:spacing w:before="120" w:after="120"/>
                    <w:ind w:left="429" w:hanging="270"/>
                    <w:rPr>
                      <w:sz w:val="22"/>
                    </w:rPr>
                  </w:pPr>
                  <w:r w:rsidRPr="00B55DCD">
                    <w:rPr>
                      <w:sz w:val="22"/>
                    </w:rPr>
                    <w:t>Errors or defects</w:t>
                  </w:r>
                </w:p>
                <w:p w14:paraId="20D39C7F" w14:textId="77777777" w:rsidR="004D0BA4" w:rsidRPr="00B55DCD" w:rsidRDefault="004D0BA4" w:rsidP="004D0BA4">
                  <w:pPr>
                    <w:pStyle w:val="ListParagraph"/>
                    <w:numPr>
                      <w:ilvl w:val="0"/>
                      <w:numId w:val="7"/>
                    </w:numPr>
                    <w:spacing w:before="120" w:after="120"/>
                    <w:ind w:left="429" w:hanging="270"/>
                    <w:rPr>
                      <w:sz w:val="22"/>
                    </w:rPr>
                  </w:pPr>
                  <w:r w:rsidRPr="00B55DCD">
                    <w:rPr>
                      <w:sz w:val="22"/>
                    </w:rPr>
                    <w:t>Number of events, people, etc.</w:t>
                  </w:r>
                </w:p>
                <w:p w14:paraId="712775FF" w14:textId="77777777" w:rsidR="004D0BA4" w:rsidRPr="00B55DCD" w:rsidRDefault="004D0BA4" w:rsidP="004D0BA4">
                  <w:pPr>
                    <w:pStyle w:val="ListParagraph"/>
                    <w:numPr>
                      <w:ilvl w:val="0"/>
                      <w:numId w:val="7"/>
                    </w:numPr>
                    <w:spacing w:before="120" w:after="120"/>
                    <w:ind w:left="429" w:hanging="270"/>
                    <w:rPr>
                      <w:sz w:val="22"/>
                    </w:rPr>
                  </w:pPr>
                  <w:r w:rsidRPr="00B55DCD">
                    <w:rPr>
                      <w:sz w:val="22"/>
                    </w:rPr>
                    <w:t>Satisfaction</w:t>
                  </w:r>
                </w:p>
                <w:p w14:paraId="11E6AAE1" w14:textId="77777777" w:rsidR="004D0BA4" w:rsidRPr="00B55DCD" w:rsidRDefault="004D0BA4" w:rsidP="004D0BA4">
                  <w:pPr>
                    <w:pStyle w:val="ListParagraph"/>
                    <w:numPr>
                      <w:ilvl w:val="0"/>
                      <w:numId w:val="7"/>
                    </w:numPr>
                    <w:spacing w:before="120" w:after="120"/>
                    <w:ind w:left="429" w:hanging="270"/>
                    <w:rPr>
                      <w:sz w:val="22"/>
                    </w:rPr>
                  </w:pPr>
                  <w:r w:rsidRPr="00B55DCD">
                    <w:rPr>
                      <w:sz w:val="22"/>
                    </w:rPr>
                    <w:t>Efficiency</w:t>
                  </w:r>
                </w:p>
                <w:p w14:paraId="59363B4D" w14:textId="77777777" w:rsidR="004D0BA4" w:rsidRPr="00B55DCD" w:rsidRDefault="004D0BA4" w:rsidP="004D0BA4">
                  <w:pPr>
                    <w:pStyle w:val="ListParagraph"/>
                    <w:numPr>
                      <w:ilvl w:val="0"/>
                      <w:numId w:val="7"/>
                    </w:numPr>
                    <w:spacing w:before="120" w:after="120"/>
                    <w:ind w:left="429" w:hanging="270"/>
                    <w:rPr>
                      <w:sz w:val="22"/>
                    </w:rPr>
                  </w:pPr>
                  <w:r w:rsidRPr="00B55DCD">
                    <w:rPr>
                      <w:sz w:val="22"/>
                    </w:rPr>
                    <w:t>Productivity</w:t>
                  </w:r>
                </w:p>
                <w:p w14:paraId="108DD058" w14:textId="77777777" w:rsidR="004D0BA4" w:rsidRPr="00B55DCD" w:rsidRDefault="004D0BA4" w:rsidP="004D0BA4">
                  <w:pPr>
                    <w:pStyle w:val="ListParagraph"/>
                    <w:numPr>
                      <w:ilvl w:val="0"/>
                      <w:numId w:val="7"/>
                    </w:numPr>
                    <w:spacing w:before="120" w:after="120"/>
                    <w:ind w:left="429" w:hanging="270"/>
                    <w:rPr>
                      <w:sz w:val="22"/>
                    </w:rPr>
                  </w:pPr>
                  <w:r w:rsidRPr="00B55DCD">
                    <w:rPr>
                      <w:sz w:val="22"/>
                    </w:rPr>
                    <w:t>Cost</w:t>
                  </w:r>
                </w:p>
                <w:p w14:paraId="2B7E6B81" w14:textId="77777777" w:rsidR="004D0BA4" w:rsidRPr="00B55DCD" w:rsidRDefault="004D0BA4" w:rsidP="004D0BA4">
                  <w:pPr>
                    <w:pStyle w:val="ListParagraph"/>
                    <w:numPr>
                      <w:ilvl w:val="0"/>
                      <w:numId w:val="7"/>
                    </w:numPr>
                    <w:spacing w:before="120" w:after="120"/>
                    <w:ind w:left="429" w:hanging="270"/>
                    <w:rPr>
                      <w:sz w:val="22"/>
                    </w:rPr>
                  </w:pPr>
                  <w:r w:rsidRPr="00B55DCD">
                    <w:rPr>
                      <w:sz w:val="22"/>
                    </w:rPr>
                    <w:t>Value</w:t>
                  </w:r>
                </w:p>
                <w:p w14:paraId="2BEEFBCC" w14:textId="77777777" w:rsidR="004D0BA4" w:rsidRPr="00B55DCD" w:rsidRDefault="004D0BA4" w:rsidP="004D0BA4">
                  <w:pPr>
                    <w:pStyle w:val="ListParagraph"/>
                    <w:numPr>
                      <w:ilvl w:val="0"/>
                      <w:numId w:val="7"/>
                    </w:numPr>
                    <w:spacing w:before="120" w:after="120"/>
                    <w:ind w:left="429" w:hanging="270"/>
                    <w:rPr>
                      <w:sz w:val="22"/>
                    </w:rPr>
                  </w:pPr>
                  <w:r w:rsidRPr="00B55DCD">
                    <w:rPr>
                      <w:sz w:val="22"/>
                    </w:rPr>
                    <w:t>Throughput / Flow</w:t>
                  </w:r>
                </w:p>
                <w:p w14:paraId="0A3E82FA" w14:textId="77777777" w:rsidR="004D0BA4" w:rsidRPr="00B55DCD" w:rsidRDefault="004D0BA4" w:rsidP="004D0BA4">
                  <w:pPr>
                    <w:pStyle w:val="ListParagraph"/>
                    <w:numPr>
                      <w:ilvl w:val="0"/>
                      <w:numId w:val="7"/>
                    </w:numPr>
                    <w:spacing w:before="120" w:after="120"/>
                    <w:ind w:left="429" w:hanging="270"/>
                    <w:rPr>
                      <w:sz w:val="22"/>
                    </w:rPr>
                  </w:pPr>
                  <w:r w:rsidRPr="00B55DCD">
                    <w:rPr>
                      <w:sz w:val="22"/>
                    </w:rPr>
                    <w:t>Access</w:t>
                  </w:r>
                </w:p>
              </w:tc>
            </w:tr>
            <w:tr w:rsidR="004D0BA4" w:rsidRPr="00B55DCD" w14:paraId="049B5E03" w14:textId="77777777" w:rsidTr="00BA3BDC">
              <w:trPr>
                <w:trHeight w:val="432"/>
                <w:jc w:val="center"/>
              </w:trPr>
              <w:tc>
                <w:tcPr>
                  <w:tcW w:w="3897" w:type="dxa"/>
                  <w:shd w:val="clear" w:color="auto" w:fill="D5DCE4" w:themeFill="text2" w:themeFillTint="33"/>
                  <w:vAlign w:val="center"/>
                </w:tcPr>
                <w:p w14:paraId="1BAA3FA8" w14:textId="77777777" w:rsidR="004D0BA4" w:rsidRPr="00B55DCD" w:rsidRDefault="004D0BA4" w:rsidP="00BA3BDC">
                  <w:pPr>
                    <w:pStyle w:val="ListParagraph"/>
                    <w:spacing w:before="120" w:after="120"/>
                    <w:ind w:left="0"/>
                    <w:rPr>
                      <w:b/>
                      <w:sz w:val="22"/>
                    </w:rPr>
                  </w:pPr>
                  <w:r w:rsidRPr="00B55DCD">
                    <w:rPr>
                      <w:b/>
                      <w:sz w:val="22"/>
                    </w:rPr>
                    <w:t>What makes an ideal metric?</w:t>
                  </w:r>
                </w:p>
              </w:tc>
              <w:tc>
                <w:tcPr>
                  <w:tcW w:w="4023" w:type="dxa"/>
                  <w:shd w:val="clear" w:color="auto" w:fill="D5DCE4" w:themeFill="text2" w:themeFillTint="33"/>
                  <w:vAlign w:val="center"/>
                </w:tcPr>
                <w:p w14:paraId="6D58D975" w14:textId="77777777" w:rsidR="004D0BA4" w:rsidRPr="00B55DCD" w:rsidRDefault="004D0BA4" w:rsidP="00BA3BDC">
                  <w:pPr>
                    <w:pStyle w:val="ListParagraph"/>
                    <w:spacing w:before="120" w:after="120"/>
                    <w:ind w:left="0"/>
                    <w:rPr>
                      <w:sz w:val="22"/>
                    </w:rPr>
                  </w:pPr>
                  <w:r w:rsidRPr="00B55DCD">
                    <w:rPr>
                      <w:b/>
                      <w:sz w:val="22"/>
                    </w:rPr>
                    <w:t>Key components of a metric</w:t>
                  </w:r>
                </w:p>
              </w:tc>
            </w:tr>
            <w:tr w:rsidR="004D0BA4" w:rsidRPr="00B55DCD" w14:paraId="150F85D6" w14:textId="77777777" w:rsidTr="00BA3BDC">
              <w:trPr>
                <w:jc w:val="center"/>
              </w:trPr>
              <w:tc>
                <w:tcPr>
                  <w:tcW w:w="3897" w:type="dxa"/>
                </w:tcPr>
                <w:p w14:paraId="577239FB" w14:textId="77777777" w:rsidR="004D0BA4" w:rsidRPr="00B55DCD" w:rsidRDefault="004D0BA4" w:rsidP="00BA3BDC">
                  <w:pPr>
                    <w:spacing w:before="120" w:after="120"/>
                    <w:rPr>
                      <w:sz w:val="22"/>
                    </w:rPr>
                  </w:pPr>
                  <w:r w:rsidRPr="00B55DCD">
                    <w:rPr>
                      <w:sz w:val="22"/>
                    </w:rPr>
                    <w:t>The best metrics have the following characteristics:</w:t>
                  </w:r>
                </w:p>
                <w:p w14:paraId="5427486B" w14:textId="77777777" w:rsidR="004D0BA4" w:rsidRPr="00B55DCD" w:rsidRDefault="004D0BA4" w:rsidP="004D0BA4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/>
                    <w:rPr>
                      <w:sz w:val="22"/>
                    </w:rPr>
                  </w:pPr>
                  <w:r w:rsidRPr="00B55DCD">
                    <w:rPr>
                      <w:sz w:val="22"/>
                    </w:rPr>
                    <w:t>Direct linkage to the desired outcome or process (or a closely linked proxy)</w:t>
                  </w:r>
                </w:p>
                <w:p w14:paraId="021222D7" w14:textId="77777777" w:rsidR="004D0BA4" w:rsidRPr="00B55DCD" w:rsidRDefault="004D0BA4" w:rsidP="004D0BA4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/>
                    <w:rPr>
                      <w:sz w:val="22"/>
                    </w:rPr>
                  </w:pPr>
                  <w:r w:rsidRPr="00B55DCD">
                    <w:rPr>
                      <w:sz w:val="22"/>
                    </w:rPr>
                    <w:t>Powerful enough to demonstrate the effects of the change</w:t>
                  </w:r>
                </w:p>
                <w:p w14:paraId="0CCF5026" w14:textId="77777777" w:rsidR="004D0BA4" w:rsidRPr="00B55DCD" w:rsidRDefault="004D0BA4" w:rsidP="004D0BA4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/>
                    <w:rPr>
                      <w:sz w:val="22"/>
                    </w:rPr>
                  </w:pPr>
                  <w:r w:rsidRPr="00B55DCD">
                    <w:rPr>
                      <w:sz w:val="22"/>
                    </w:rPr>
                    <w:t>Meaningful to the project and stakeholders</w:t>
                  </w:r>
                </w:p>
                <w:p w14:paraId="08428492" w14:textId="77777777" w:rsidR="004D0BA4" w:rsidRPr="00B55DCD" w:rsidRDefault="004D0BA4" w:rsidP="004D0BA4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120"/>
                    <w:ind w:left="360"/>
                    <w:rPr>
                      <w:sz w:val="22"/>
                    </w:rPr>
                  </w:pPr>
                  <w:r w:rsidRPr="00B55DCD">
                    <w:rPr>
                      <w:sz w:val="22"/>
                    </w:rPr>
                    <w:t>Realistic to collect</w:t>
                  </w:r>
                </w:p>
              </w:tc>
              <w:tc>
                <w:tcPr>
                  <w:tcW w:w="4023" w:type="dxa"/>
                </w:tcPr>
                <w:p w14:paraId="7AE49970" w14:textId="77777777" w:rsidR="004D0BA4" w:rsidRPr="00B55DCD" w:rsidRDefault="004D0BA4" w:rsidP="00BA3BDC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sz w:val="22"/>
                    </w:rPr>
                  </w:pPr>
                  <w:r w:rsidRPr="00B55DCD">
                    <w:rPr>
                      <w:sz w:val="22"/>
                    </w:rPr>
                    <w:t>A metric must have:</w:t>
                  </w:r>
                </w:p>
                <w:p w14:paraId="2EDF486A" w14:textId="77777777" w:rsidR="004D0BA4" w:rsidRPr="00305556" w:rsidRDefault="004D0BA4" w:rsidP="004D0BA4">
                  <w:pPr>
                    <w:pStyle w:val="ListParagraph"/>
                    <w:numPr>
                      <w:ilvl w:val="0"/>
                      <w:numId w:val="5"/>
                    </w:numPr>
                    <w:spacing w:before="120" w:after="120"/>
                    <w:rPr>
                      <w:i/>
                      <w:sz w:val="22"/>
                    </w:rPr>
                  </w:pPr>
                  <w:r w:rsidRPr="00B55DCD">
                    <w:rPr>
                      <w:b/>
                      <w:i/>
                      <w:sz w:val="22"/>
                    </w:rPr>
                    <w:t>A numerator</w:t>
                  </w:r>
                  <w:r w:rsidRPr="00B55DCD">
                    <w:rPr>
                      <w:sz w:val="22"/>
                    </w:rPr>
                    <w:t xml:space="preserve"> – The </w:t>
                  </w:r>
                  <w:r>
                    <w:rPr>
                      <w:sz w:val="22"/>
                    </w:rPr>
                    <w:t>proportion of the study population that met</w:t>
                  </w:r>
                  <w:r w:rsidRPr="00B55DCD">
                    <w:rPr>
                      <w:sz w:val="22"/>
                    </w:rPr>
                    <w:t xml:space="preserve"> the </w:t>
                  </w:r>
                  <w:r>
                    <w:rPr>
                      <w:sz w:val="22"/>
                    </w:rPr>
                    <w:t xml:space="preserve">set </w:t>
                  </w:r>
                  <w:r w:rsidRPr="00B55DCD">
                    <w:rPr>
                      <w:sz w:val="22"/>
                    </w:rPr>
                    <w:t xml:space="preserve">requirements. </w:t>
                  </w:r>
                  <w:r w:rsidRPr="00305556">
                    <w:rPr>
                      <w:i/>
                      <w:sz w:val="22"/>
                    </w:rPr>
                    <w:t>Example: # of patients with viral load testing ordered</w:t>
                  </w:r>
                </w:p>
                <w:p w14:paraId="46E9DEA7" w14:textId="77777777" w:rsidR="004D0BA4" w:rsidRPr="00B55DCD" w:rsidRDefault="004D0BA4" w:rsidP="004D0BA4">
                  <w:pPr>
                    <w:pStyle w:val="ListParagraph"/>
                    <w:numPr>
                      <w:ilvl w:val="0"/>
                      <w:numId w:val="5"/>
                    </w:numPr>
                    <w:spacing w:before="120" w:after="120"/>
                    <w:rPr>
                      <w:sz w:val="22"/>
                    </w:rPr>
                  </w:pPr>
                  <w:r w:rsidRPr="00B55DCD">
                    <w:rPr>
                      <w:b/>
                      <w:i/>
                      <w:sz w:val="22"/>
                    </w:rPr>
                    <w:t>A denominator</w:t>
                  </w:r>
                  <w:r w:rsidRPr="00B55DCD">
                    <w:rPr>
                      <w:sz w:val="22"/>
                    </w:rPr>
                    <w:t xml:space="preserve"> – The entire study population, or all subjects reviewed in a selected sample. </w:t>
                  </w:r>
                  <w:r w:rsidRPr="00305556">
                    <w:rPr>
                      <w:i/>
                      <w:sz w:val="22"/>
                    </w:rPr>
                    <w:t>Example: # of patients eligible for viral load testing according to country algorithm</w:t>
                  </w:r>
                </w:p>
              </w:tc>
            </w:tr>
          </w:tbl>
          <w:p w14:paraId="0F8E1C11" w14:textId="77777777" w:rsidR="004D0BA4" w:rsidRDefault="004D0BA4" w:rsidP="00BA3BDC">
            <w:pPr>
              <w:pStyle w:val="ListParagraph"/>
              <w:spacing w:before="120" w:after="120"/>
              <w:ind w:left="0"/>
            </w:pPr>
          </w:p>
        </w:tc>
      </w:tr>
      <w:tr w:rsidR="004D0BA4" w:rsidRPr="00851102" w14:paraId="16B7DA83" w14:textId="77777777" w:rsidTr="00BA3BD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000000" w:themeFill="text1"/>
            <w:vAlign w:val="center"/>
          </w:tcPr>
          <w:p w14:paraId="38079A51" w14:textId="77777777" w:rsidR="004D0BA4" w:rsidRPr="00851102" w:rsidRDefault="004D0BA4" w:rsidP="00BA3BDC">
            <w:pPr>
              <w:pStyle w:val="ListParagraph"/>
              <w:spacing w:before="120" w:after="120"/>
              <w:ind w:left="0"/>
              <w:jc w:val="center"/>
            </w:pPr>
            <w:r w:rsidRPr="00851102">
              <w:t>DATA COLLECTION</w:t>
            </w:r>
          </w:p>
        </w:tc>
      </w:tr>
      <w:tr w:rsidR="004D0BA4" w:rsidRPr="00851102" w14:paraId="105919EC" w14:textId="77777777" w:rsidTr="00BA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6469933" w14:textId="77777777" w:rsidR="004D0BA4" w:rsidRDefault="004D0BA4" w:rsidP="00BA3BDC">
            <w:pPr>
              <w:spacing w:before="120" w:after="120"/>
              <w:jc w:val="right"/>
            </w:pPr>
            <w:r>
              <w:t>1.</w:t>
            </w:r>
          </w:p>
        </w:tc>
        <w:tc>
          <w:tcPr>
            <w:tcW w:w="8455" w:type="dxa"/>
            <w:gridSpan w:val="2"/>
          </w:tcPr>
          <w:p w14:paraId="7D70098C" w14:textId="77777777" w:rsidR="004D0BA4" w:rsidRDefault="004D0BA4" w:rsidP="00BA3BDC">
            <w:pPr>
              <w:spacing w:before="120" w:after="120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E50">
              <w:t xml:space="preserve">Create a data collection log (see </w:t>
            </w:r>
            <w:r w:rsidRPr="00595E50">
              <w:rPr>
                <w:u w:val="single"/>
              </w:rPr>
              <w:t>Data Collection Log Example</w:t>
            </w:r>
            <w:r w:rsidRPr="00595E50">
              <w:t>)</w:t>
            </w:r>
          </w:p>
          <w:p w14:paraId="4E2B3FC3" w14:textId="77777777" w:rsidR="004D0BA4" w:rsidRPr="00595E50" w:rsidRDefault="004D0BA4" w:rsidP="00BA3BDC">
            <w:pPr>
              <w:spacing w:before="120" w:after="120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E50">
              <w:t xml:space="preserve">Make sure you include all data needed to calculate the metrics. Consider the following: </w:t>
            </w:r>
          </w:p>
          <w:p w14:paraId="6C39F813" w14:textId="77777777" w:rsidR="004D0BA4" w:rsidRPr="00595E50" w:rsidRDefault="004D0BA4" w:rsidP="004D0BA4">
            <w:pPr>
              <w:pStyle w:val="ListParagraph"/>
              <w:numPr>
                <w:ilvl w:val="1"/>
                <w:numId w:val="2"/>
              </w:numPr>
              <w:spacing w:before="120" w:after="120"/>
              <w:ind w:left="6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E50">
              <w:t>The numerator (data to assure that the subjects meet the requirements of the study) and the denominator (data to assure all the eligible population is accounted for):</w:t>
            </w:r>
          </w:p>
          <w:p w14:paraId="06EEE1C0" w14:textId="77777777" w:rsidR="004D0BA4" w:rsidRPr="00595E50" w:rsidRDefault="004D0BA4" w:rsidP="004D0BA4">
            <w:pPr>
              <w:pStyle w:val="ListParagraph"/>
              <w:numPr>
                <w:ilvl w:val="0"/>
                <w:numId w:val="11"/>
              </w:numPr>
              <w:spacing w:before="120" w:after="120"/>
              <w:ind w:left="105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E50">
              <w:t>If evidence is required for a</w:t>
            </w:r>
            <w:r>
              <w:t>n eligibility</w:t>
            </w:r>
            <w:r w:rsidRPr="00595E50">
              <w:t xml:space="preserve"> determination, consider a descriptive subheading or including an additional column in the log to verify the presence of that evidence</w:t>
            </w:r>
          </w:p>
          <w:p w14:paraId="15572525" w14:textId="77777777" w:rsidR="004D0BA4" w:rsidRPr="00595E50" w:rsidRDefault="004D0BA4" w:rsidP="004D0BA4">
            <w:pPr>
              <w:pStyle w:val="ListParagraph"/>
              <w:numPr>
                <w:ilvl w:val="1"/>
                <w:numId w:val="11"/>
              </w:numPr>
              <w:spacing w:before="120" w:after="120"/>
              <w:ind w:left="105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E50">
              <w:t xml:space="preserve">If the </w:t>
            </w:r>
            <w:r>
              <w:t xml:space="preserve">eligibility </w:t>
            </w:r>
            <w:r w:rsidRPr="00595E50">
              <w:t xml:space="preserve">determination requires several steps, consider including a column </w:t>
            </w:r>
            <w:r>
              <w:t xml:space="preserve">in the log </w:t>
            </w:r>
            <w:r w:rsidRPr="00595E50">
              <w:t>f</w:t>
            </w:r>
            <w:r>
              <w:t>or each step required</w:t>
            </w:r>
          </w:p>
          <w:p w14:paraId="4B38BE3A" w14:textId="77777777" w:rsidR="004D0BA4" w:rsidRPr="00595E50" w:rsidRDefault="004D0BA4" w:rsidP="004D0BA4">
            <w:pPr>
              <w:pStyle w:val="ListParagraph"/>
              <w:numPr>
                <w:ilvl w:val="0"/>
                <w:numId w:val="12"/>
              </w:numPr>
              <w:spacing w:before="120" w:after="120"/>
              <w:ind w:left="6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E50">
              <w:t xml:space="preserve">Any </w:t>
            </w:r>
            <w:r w:rsidRPr="00595E50">
              <w:rPr>
                <w:i/>
              </w:rPr>
              <w:t>demographic data</w:t>
            </w:r>
            <w:r w:rsidRPr="00595E50">
              <w:t xml:space="preserve"> deemed important, such as sex, age, pregnancy status</w:t>
            </w:r>
          </w:p>
          <w:p w14:paraId="5AE6A357" w14:textId="77777777" w:rsidR="004D0BA4" w:rsidRPr="00595E50" w:rsidRDefault="004D0BA4" w:rsidP="004D0BA4">
            <w:pPr>
              <w:pStyle w:val="ListParagraph"/>
              <w:numPr>
                <w:ilvl w:val="0"/>
                <w:numId w:val="12"/>
              </w:numPr>
              <w:spacing w:before="120" w:after="120"/>
              <w:ind w:left="6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E50">
              <w:t xml:space="preserve">Any </w:t>
            </w:r>
            <w:r w:rsidRPr="00595E50">
              <w:rPr>
                <w:i/>
              </w:rPr>
              <w:t>medical record or national identification numbers</w:t>
            </w:r>
            <w:r w:rsidRPr="00595E50">
              <w:t xml:space="preserve"> needed to trace back to the patients in the future</w:t>
            </w:r>
          </w:p>
          <w:p w14:paraId="5D152C80" w14:textId="77777777" w:rsidR="004D0BA4" w:rsidRPr="00595E50" w:rsidRDefault="004D0BA4" w:rsidP="004D0BA4">
            <w:pPr>
              <w:pStyle w:val="ListParagraph"/>
              <w:numPr>
                <w:ilvl w:val="0"/>
                <w:numId w:val="12"/>
              </w:numPr>
              <w:spacing w:before="120" w:after="120"/>
              <w:ind w:left="6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E50">
              <w:t xml:space="preserve">Any </w:t>
            </w:r>
            <w:r w:rsidRPr="00595E50">
              <w:rPr>
                <w:i/>
              </w:rPr>
              <w:t>site identification or site-specific data</w:t>
            </w:r>
            <w:r w:rsidRPr="00595E50">
              <w:t xml:space="preserve"> (e.g., a specific specialty clinic within the site)</w:t>
            </w:r>
          </w:p>
        </w:tc>
      </w:tr>
      <w:tr w:rsidR="004D0BA4" w:rsidRPr="00851102" w14:paraId="2B6C2413" w14:textId="77777777" w:rsidTr="00BA3BDC">
        <w:trPr>
          <w:trHeight w:val="2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5442A08" w14:textId="77777777" w:rsidR="004D0BA4" w:rsidRDefault="004D0BA4" w:rsidP="00BA3BDC">
            <w:pPr>
              <w:spacing w:before="120" w:after="120"/>
              <w:jc w:val="right"/>
            </w:pPr>
            <w:r>
              <w:lastRenderedPageBreak/>
              <w:t>2.</w:t>
            </w:r>
          </w:p>
        </w:tc>
        <w:tc>
          <w:tcPr>
            <w:tcW w:w="8455" w:type="dxa"/>
            <w:gridSpan w:val="2"/>
          </w:tcPr>
          <w:p w14:paraId="630D50B1" w14:textId="77777777" w:rsidR="004D0BA4" w:rsidRDefault="004D0BA4" w:rsidP="00BA3BD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Collect Baseline Data</w:t>
            </w:r>
          </w:p>
          <w:p w14:paraId="10DD83B3" w14:textId="77777777" w:rsidR="004D0BA4" w:rsidRDefault="004D0BA4" w:rsidP="00BA3BD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Using the data collection log, at the initiation of the project, collect baseline data to understand the magnitude of the issue </w:t>
            </w:r>
          </w:p>
          <w:p w14:paraId="1D122500" w14:textId="77777777" w:rsidR="004D0BA4" w:rsidRDefault="004D0BA4" w:rsidP="004D0BA4">
            <w:pPr>
              <w:pStyle w:val="ListParagraph"/>
              <w:numPr>
                <w:ilvl w:val="0"/>
                <w:numId w:val="22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Collected before any changes are made in the current process</w:t>
            </w:r>
          </w:p>
          <w:p w14:paraId="5C22229A" w14:textId="77777777" w:rsidR="004D0BA4" w:rsidRDefault="004D0BA4" w:rsidP="004D0BA4">
            <w:pPr>
              <w:pStyle w:val="ListParagraph"/>
              <w:numPr>
                <w:ilvl w:val="0"/>
                <w:numId w:val="22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Source – Specify source of data</w:t>
            </w:r>
          </w:p>
          <w:p w14:paraId="2496513A" w14:textId="77777777" w:rsidR="004D0BA4" w:rsidRDefault="004D0BA4" w:rsidP="004D0BA4">
            <w:pPr>
              <w:pStyle w:val="ListParagraph"/>
              <w:numPr>
                <w:ilvl w:val="1"/>
                <w:numId w:val="22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Depending on the process, data may be collected retrospectively (i.e., chart review) or prospectively</w:t>
            </w:r>
          </w:p>
          <w:p w14:paraId="35B6EB66" w14:textId="77777777" w:rsidR="004D0BA4" w:rsidRDefault="004D0BA4" w:rsidP="004D0BA4">
            <w:pPr>
              <w:pStyle w:val="ListParagraph"/>
              <w:numPr>
                <w:ilvl w:val="1"/>
                <w:numId w:val="22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Potentially may be abstracted from data already being collected</w:t>
            </w:r>
          </w:p>
          <w:p w14:paraId="45716CEA" w14:textId="77777777" w:rsidR="004D0BA4" w:rsidRPr="00595E50" w:rsidRDefault="004D0BA4" w:rsidP="004D0BA4">
            <w:pPr>
              <w:pStyle w:val="ListParagraph"/>
              <w:numPr>
                <w:ilvl w:val="0"/>
                <w:numId w:val="22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 least 25 data points are needed</w:t>
            </w:r>
          </w:p>
        </w:tc>
      </w:tr>
      <w:tr w:rsidR="004D0BA4" w:rsidRPr="00851102" w14:paraId="094C970C" w14:textId="77777777" w:rsidTr="00BA3BDC">
        <w:trPr>
          <w:trHeight w:val="2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EB0C949" w14:textId="77777777" w:rsidR="004D0BA4" w:rsidRDefault="004D0BA4" w:rsidP="00BA3BDC">
            <w:pPr>
              <w:spacing w:before="120" w:after="120"/>
              <w:rPr>
                <w:b w:val="0"/>
                <w:bCs w:val="0"/>
              </w:rPr>
            </w:pPr>
          </w:p>
        </w:tc>
        <w:tc>
          <w:tcPr>
            <w:tcW w:w="8455" w:type="dxa"/>
            <w:gridSpan w:val="2"/>
          </w:tcPr>
          <w:p w14:paraId="0F26F44D" w14:textId="77777777" w:rsidR="004D0BA4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TableGridLight"/>
              <w:tblW w:w="7200" w:type="dxa"/>
              <w:jc w:val="center"/>
              <w:shd w:val="clear" w:color="auto" w:fill="E7E6E6" w:themeFill="background2"/>
              <w:tblLayout w:type="fixed"/>
              <w:tblLook w:val="04A0" w:firstRow="1" w:lastRow="0" w:firstColumn="1" w:lastColumn="0" w:noHBand="0" w:noVBand="1"/>
            </w:tblPr>
            <w:tblGrid>
              <w:gridCol w:w="7200"/>
            </w:tblGrid>
            <w:tr w:rsidR="004D0BA4" w14:paraId="1E08560E" w14:textId="77777777" w:rsidTr="00BA3BDC">
              <w:trPr>
                <w:jc w:val="center"/>
              </w:trPr>
              <w:tc>
                <w:tcPr>
                  <w:tcW w:w="9124" w:type="dxa"/>
                  <w:shd w:val="clear" w:color="auto" w:fill="D5DCE4" w:themeFill="text2" w:themeFillTint="33"/>
                </w:tcPr>
                <w:p w14:paraId="6476EE56" w14:textId="77777777" w:rsidR="004D0BA4" w:rsidRPr="008D5C27" w:rsidRDefault="004D0BA4" w:rsidP="00BA3BDC">
                  <w:pPr>
                    <w:spacing w:before="120"/>
                    <w:rPr>
                      <w:b/>
                    </w:rPr>
                  </w:pPr>
                  <w:r w:rsidRPr="008D5C27">
                    <w:rPr>
                      <w:b/>
                    </w:rPr>
                    <w:t>Tips:</w:t>
                  </w:r>
                </w:p>
                <w:p w14:paraId="41A23435" w14:textId="77777777" w:rsidR="004D0BA4" w:rsidRDefault="004D0BA4" w:rsidP="004D0BA4">
                  <w:pPr>
                    <w:pStyle w:val="ListParagraph"/>
                    <w:numPr>
                      <w:ilvl w:val="0"/>
                      <w:numId w:val="13"/>
                    </w:numPr>
                    <w:spacing w:after="120"/>
                  </w:pPr>
                  <w:r>
                    <w:t>Include definitions on the log so staff who may not be members of the team will be able to easily interpret and use the log</w:t>
                  </w:r>
                </w:p>
                <w:p w14:paraId="06B99C5D" w14:textId="77777777" w:rsidR="004D0BA4" w:rsidRDefault="004D0BA4" w:rsidP="004D0BA4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/>
                  </w:pPr>
                  <w:r>
                    <w:t xml:space="preserve">Use small tests of change - Create a paper-based log first. Test the log through multiple iterations before finalizing or transferring to an electronic format. </w:t>
                  </w:r>
                </w:p>
                <w:p w14:paraId="19B05DBA" w14:textId="77777777" w:rsidR="004D0BA4" w:rsidRPr="003D4911" w:rsidRDefault="004D0BA4" w:rsidP="004D0BA4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/>
                  </w:pPr>
                  <w:r>
                    <w:t>Make sure you have all the information needed to calculate the study metric</w:t>
                  </w:r>
                </w:p>
              </w:tc>
            </w:tr>
          </w:tbl>
          <w:p w14:paraId="40DA1461" w14:textId="77777777" w:rsidR="004D0BA4" w:rsidRPr="00595E50" w:rsidRDefault="004D0BA4" w:rsidP="00BA3BD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0BA4" w:rsidRPr="00851102" w14:paraId="512DB90F" w14:textId="77777777" w:rsidTr="00BA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A4B579D" w14:textId="77777777" w:rsidR="004D0BA4" w:rsidRPr="00595E50" w:rsidRDefault="004D0BA4" w:rsidP="00BA3BDC">
            <w:pPr>
              <w:spacing w:before="120" w:after="120"/>
              <w:jc w:val="right"/>
              <w:rPr>
                <w:bCs w:val="0"/>
              </w:rPr>
            </w:pPr>
            <w:r w:rsidRPr="00595E50">
              <w:rPr>
                <w:bCs w:val="0"/>
              </w:rPr>
              <w:t>3.</w:t>
            </w:r>
          </w:p>
        </w:tc>
        <w:tc>
          <w:tcPr>
            <w:tcW w:w="8455" w:type="dxa"/>
            <w:gridSpan w:val="2"/>
          </w:tcPr>
          <w:p w14:paraId="176CFAFA" w14:textId="77777777" w:rsidR="004D0BA4" w:rsidRDefault="004D0BA4" w:rsidP="00BA3BD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E50">
              <w:t>Create a data collection plan</w:t>
            </w:r>
            <w:r>
              <w:t xml:space="preserve"> (</w:t>
            </w:r>
            <w:r w:rsidRPr="00595E50">
              <w:t xml:space="preserve">see the </w:t>
            </w:r>
            <w:r w:rsidRPr="00595E50">
              <w:rPr>
                <w:u w:val="single"/>
              </w:rPr>
              <w:t>Data Collection Plan</w:t>
            </w:r>
            <w:r w:rsidRPr="00595E50">
              <w:t xml:space="preserve"> template</w:t>
            </w:r>
            <w:r>
              <w:t>)</w:t>
            </w:r>
          </w:p>
          <w:p w14:paraId="4AE51399" w14:textId="77777777" w:rsidR="004D0BA4" w:rsidRDefault="004D0BA4" w:rsidP="00BA3BD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[Instructions for creating Plan included in the template in gray print]</w:t>
            </w:r>
          </w:p>
        </w:tc>
      </w:tr>
      <w:tr w:rsidR="004D0BA4" w:rsidRPr="00851102" w14:paraId="361AF825" w14:textId="77777777" w:rsidTr="00BA3BD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000000" w:themeFill="text1"/>
            <w:vAlign w:val="center"/>
          </w:tcPr>
          <w:p w14:paraId="6221648A" w14:textId="77777777" w:rsidR="004D0BA4" w:rsidRPr="00851102" w:rsidRDefault="004D0BA4" w:rsidP="004D0BA4">
            <w:pPr>
              <w:pStyle w:val="ListParagraph"/>
              <w:pageBreakBefore/>
              <w:spacing w:before="120" w:after="120"/>
              <w:ind w:left="0"/>
              <w:jc w:val="center"/>
            </w:pPr>
            <w:r w:rsidRPr="00851102">
              <w:lastRenderedPageBreak/>
              <w:t>DATA DISPLAY</w:t>
            </w:r>
          </w:p>
        </w:tc>
      </w:tr>
      <w:tr w:rsidR="004D0BA4" w14:paraId="32DEDBB4" w14:textId="77777777" w:rsidTr="00BA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3AE8081" w14:textId="77777777" w:rsidR="004D0BA4" w:rsidRPr="00572DB9" w:rsidRDefault="004D0BA4" w:rsidP="00BA3BDC">
            <w:pPr>
              <w:pStyle w:val="ListParagraph"/>
              <w:spacing w:before="120" w:after="120"/>
              <w:ind w:left="0"/>
              <w:jc w:val="right"/>
              <w:rPr>
                <w:bCs w:val="0"/>
              </w:rPr>
            </w:pPr>
            <w:r w:rsidRPr="00572DB9">
              <w:rPr>
                <w:bCs w:val="0"/>
              </w:rPr>
              <w:t>1.</w:t>
            </w:r>
          </w:p>
        </w:tc>
        <w:tc>
          <w:tcPr>
            <w:tcW w:w="8455" w:type="dxa"/>
            <w:gridSpan w:val="2"/>
          </w:tcPr>
          <w:p w14:paraId="18849F45" w14:textId="77777777" w:rsidR="004D0BA4" w:rsidRDefault="004D0BA4" w:rsidP="00BA3BDC">
            <w:pPr>
              <w:pStyle w:val="ListParagraph"/>
              <w:spacing w:before="120" w:after="120"/>
              <w:ind w:left="7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Create a run chart to track the metrics over time</w:t>
            </w:r>
          </w:p>
        </w:tc>
      </w:tr>
      <w:tr w:rsidR="004D0BA4" w14:paraId="308C0AEB" w14:textId="77777777" w:rsidTr="00BA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A9F66BA" w14:textId="77777777" w:rsidR="004D0BA4" w:rsidRPr="00572DB9" w:rsidRDefault="004D0BA4" w:rsidP="00BA3BDC">
            <w:pPr>
              <w:pStyle w:val="ListParagraph"/>
              <w:spacing w:before="120" w:after="120"/>
              <w:ind w:left="0"/>
              <w:jc w:val="right"/>
              <w:rPr>
                <w:bCs w:val="0"/>
              </w:rPr>
            </w:pPr>
          </w:p>
        </w:tc>
        <w:tc>
          <w:tcPr>
            <w:tcW w:w="8455" w:type="dxa"/>
            <w:gridSpan w:val="2"/>
            <w:vAlign w:val="center"/>
          </w:tcPr>
          <w:p w14:paraId="4034BB59" w14:textId="77777777" w:rsidR="004D0BA4" w:rsidRDefault="004D0BA4" w:rsidP="004D0BA4">
            <w:pPr>
              <w:pStyle w:val="ListParagraph"/>
              <w:numPr>
                <w:ilvl w:val="0"/>
                <w:numId w:val="17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run chart is a graphical representation of change over time</w:t>
            </w:r>
          </w:p>
          <w:p w14:paraId="42040DA3" w14:textId="77777777" w:rsidR="004D0BA4" w:rsidRDefault="004D0BA4" w:rsidP="004D0BA4">
            <w:pPr>
              <w:pStyle w:val="ListParagraph"/>
              <w:numPr>
                <w:ilvl w:val="0"/>
                <w:numId w:val="17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 is one of the best ways to display Quality Improvement (QI) data</w:t>
            </w:r>
          </w:p>
        </w:tc>
      </w:tr>
      <w:tr w:rsidR="004D0BA4" w14:paraId="10BB7035" w14:textId="77777777" w:rsidTr="00BA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78BB802" w14:textId="77777777" w:rsidR="004D0BA4" w:rsidRPr="00572DB9" w:rsidRDefault="004D0BA4" w:rsidP="00BA3BDC">
            <w:pPr>
              <w:pStyle w:val="ListParagraph"/>
              <w:spacing w:before="120" w:after="120"/>
              <w:ind w:left="0"/>
              <w:jc w:val="right"/>
              <w:rPr>
                <w:bCs w:val="0"/>
              </w:rPr>
            </w:pPr>
          </w:p>
        </w:tc>
        <w:tc>
          <w:tcPr>
            <w:tcW w:w="4227" w:type="dxa"/>
            <w:vAlign w:val="center"/>
          </w:tcPr>
          <w:p w14:paraId="161EE804" w14:textId="77777777" w:rsidR="004D0BA4" w:rsidRPr="00DD0B4A" w:rsidRDefault="004D0BA4" w:rsidP="00BA3BDC">
            <w:pPr>
              <w:pStyle w:val="ListParagraph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Steps to create </w:t>
            </w:r>
            <w:r w:rsidRPr="00DD0B4A">
              <w:rPr>
                <w:sz w:val="22"/>
              </w:rPr>
              <w:t>a run chart:</w:t>
            </w:r>
          </w:p>
          <w:p w14:paraId="3AB79946" w14:textId="77777777" w:rsidR="004D0BA4" w:rsidRPr="00DD0B4A" w:rsidRDefault="004D0BA4" w:rsidP="004D0BA4">
            <w:pPr>
              <w:pStyle w:val="ListParagraph"/>
              <w:numPr>
                <w:ilvl w:val="2"/>
                <w:numId w:val="18"/>
              </w:numPr>
              <w:spacing w:before="120" w:after="120"/>
              <w:ind w:left="518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D0B4A">
              <w:rPr>
                <w:sz w:val="22"/>
              </w:rPr>
              <w:t>Title the chart and label the axes</w:t>
            </w:r>
          </w:p>
          <w:p w14:paraId="307FF8A2" w14:textId="77777777" w:rsidR="004D0BA4" w:rsidRPr="00DD0B4A" w:rsidRDefault="004D0BA4" w:rsidP="004D0BA4">
            <w:pPr>
              <w:pStyle w:val="ListParagraph"/>
              <w:numPr>
                <w:ilvl w:val="3"/>
                <w:numId w:val="19"/>
              </w:numPr>
              <w:spacing w:before="120" w:after="120"/>
              <w:ind w:left="9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D0B4A">
              <w:rPr>
                <w:sz w:val="22"/>
              </w:rPr>
              <w:t xml:space="preserve">Place the selected metric on the vertical or y-axis </w:t>
            </w:r>
          </w:p>
          <w:p w14:paraId="38722F66" w14:textId="77777777" w:rsidR="004D0BA4" w:rsidRPr="00DD0B4A" w:rsidRDefault="004D0BA4" w:rsidP="004D0BA4">
            <w:pPr>
              <w:pStyle w:val="ListParagraph"/>
              <w:numPr>
                <w:ilvl w:val="3"/>
                <w:numId w:val="19"/>
              </w:numPr>
              <w:spacing w:before="120" w:after="120"/>
              <w:ind w:left="9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D0B4A">
              <w:rPr>
                <w:sz w:val="22"/>
              </w:rPr>
              <w:t>Place time on the horizontal or x-axis</w:t>
            </w:r>
          </w:p>
          <w:p w14:paraId="0F914003" w14:textId="77777777" w:rsidR="004D0BA4" w:rsidRPr="00DD0B4A" w:rsidRDefault="004D0BA4" w:rsidP="004D0BA4">
            <w:pPr>
              <w:pStyle w:val="ListParagraph"/>
              <w:numPr>
                <w:ilvl w:val="2"/>
                <w:numId w:val="18"/>
              </w:numPr>
              <w:spacing w:before="120" w:after="120"/>
              <w:ind w:left="518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D0B4A">
              <w:rPr>
                <w:sz w:val="22"/>
              </w:rPr>
              <w:t>Plot your metric over time</w:t>
            </w:r>
          </w:p>
          <w:p w14:paraId="52517267" w14:textId="77777777" w:rsidR="004D0BA4" w:rsidRPr="00DD0B4A" w:rsidRDefault="004D0BA4" w:rsidP="004D0BA4">
            <w:pPr>
              <w:pStyle w:val="ListParagraph"/>
              <w:numPr>
                <w:ilvl w:val="2"/>
                <w:numId w:val="18"/>
              </w:numPr>
              <w:spacing w:before="120" w:after="120"/>
              <w:ind w:left="518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D0B4A">
              <w:rPr>
                <w:sz w:val="22"/>
              </w:rPr>
              <w:t xml:space="preserve">Include a goal line (frequently shown in red ink), indicating the team’s goal for the selected metric </w:t>
            </w:r>
          </w:p>
          <w:p w14:paraId="199EC5EB" w14:textId="77777777" w:rsidR="004D0BA4" w:rsidRPr="00DD0B4A" w:rsidRDefault="004D0BA4" w:rsidP="004D0BA4">
            <w:pPr>
              <w:pStyle w:val="ListParagraph"/>
              <w:numPr>
                <w:ilvl w:val="2"/>
                <w:numId w:val="18"/>
              </w:numPr>
              <w:spacing w:before="120" w:after="120"/>
              <w:ind w:left="518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D0B4A">
              <w:rPr>
                <w:sz w:val="22"/>
              </w:rPr>
              <w:t>Annotate the run chart, marking the tests of change along the timeline (See examples in PowerPoint presentation)</w:t>
            </w:r>
          </w:p>
          <w:p w14:paraId="7B1B7C71" w14:textId="77777777" w:rsidR="004D0BA4" w:rsidRDefault="004D0BA4" w:rsidP="004D0BA4">
            <w:pPr>
              <w:pStyle w:val="ListParagraph"/>
              <w:numPr>
                <w:ilvl w:val="2"/>
                <w:numId w:val="18"/>
              </w:numPr>
              <w:spacing w:before="120" w:after="120"/>
              <w:ind w:left="518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D0B4A">
              <w:rPr>
                <w:sz w:val="22"/>
              </w:rPr>
              <w:t>Keep the data up-to-date, posting weekly or as frequently as possible</w:t>
            </w:r>
          </w:p>
          <w:p w14:paraId="68820478" w14:textId="77777777" w:rsidR="004D0BA4" w:rsidRPr="002760A9" w:rsidRDefault="004D0BA4" w:rsidP="00BA3BDC">
            <w:pPr>
              <w:spacing w:before="120" w:after="120"/>
              <w:ind w:lef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 xml:space="preserve">You may also use </w:t>
            </w:r>
            <w:r w:rsidRPr="00DD0B4A">
              <w:t xml:space="preserve">the </w:t>
            </w:r>
            <w:r>
              <w:t xml:space="preserve">Excel </w:t>
            </w:r>
            <w:r w:rsidRPr="00DD0B4A">
              <w:rPr>
                <w:u w:val="single"/>
              </w:rPr>
              <w:t>Run Chart Template</w:t>
            </w:r>
            <w:r w:rsidRPr="00DD0B4A">
              <w:t xml:space="preserve"> to create</w:t>
            </w:r>
            <w:r>
              <w:t xml:space="preserve"> run charts automatically</w:t>
            </w:r>
          </w:p>
        </w:tc>
        <w:tc>
          <w:tcPr>
            <w:tcW w:w="4228" w:type="dxa"/>
            <w:vAlign w:val="center"/>
          </w:tcPr>
          <w:p w14:paraId="5EF24E87" w14:textId="77777777" w:rsidR="004D0BA4" w:rsidRDefault="004D0BA4" w:rsidP="00BA3BDC">
            <w:pPr>
              <w:pStyle w:val="ListParagraph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837E723" wp14:editId="33AAD6D3">
                  <wp:extent cx="2479649" cy="2669489"/>
                  <wp:effectExtent l="0" t="0" r="16510" b="17145"/>
                  <wp:docPr id="11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4D0BA4" w14:paraId="2FC7206A" w14:textId="77777777" w:rsidTr="00BA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1CC4898" w14:textId="77777777" w:rsidR="004D0BA4" w:rsidRPr="00572DB9" w:rsidRDefault="004D0BA4" w:rsidP="00BA3BDC">
            <w:pPr>
              <w:pStyle w:val="ListParagraph"/>
              <w:spacing w:before="120" w:after="120"/>
              <w:ind w:left="0"/>
              <w:jc w:val="right"/>
              <w:rPr>
                <w:bCs w:val="0"/>
              </w:rPr>
            </w:pPr>
            <w:r>
              <w:rPr>
                <w:bCs w:val="0"/>
              </w:rPr>
              <w:t>2.</w:t>
            </w:r>
          </w:p>
        </w:tc>
        <w:tc>
          <w:tcPr>
            <w:tcW w:w="8455" w:type="dxa"/>
            <w:gridSpan w:val="2"/>
            <w:vAlign w:val="center"/>
          </w:tcPr>
          <w:p w14:paraId="1509B08F" w14:textId="77777777" w:rsidR="004D0BA4" w:rsidRDefault="004D0BA4" w:rsidP="00BA3BDC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03D">
              <w:t xml:space="preserve">Display the data on the project learning board (See </w:t>
            </w:r>
            <w:r w:rsidRPr="0034296C">
              <w:rPr>
                <w:u w:val="single"/>
              </w:rPr>
              <w:t>Project Management Tools – Learning Board</w:t>
            </w:r>
            <w:r w:rsidRPr="006A603D">
              <w:t>)</w:t>
            </w:r>
          </w:p>
        </w:tc>
      </w:tr>
      <w:tr w:rsidR="004D0BA4" w14:paraId="514FAE7C" w14:textId="77777777" w:rsidTr="00BA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5335169" w14:textId="77777777" w:rsidR="004D0BA4" w:rsidRDefault="004D0BA4" w:rsidP="00BA3BDC">
            <w:pPr>
              <w:pStyle w:val="ListParagraph"/>
              <w:spacing w:before="120" w:after="120"/>
              <w:ind w:left="0"/>
              <w:jc w:val="right"/>
              <w:rPr>
                <w:bCs w:val="0"/>
              </w:rPr>
            </w:pPr>
            <w:r>
              <w:rPr>
                <w:bCs w:val="0"/>
              </w:rPr>
              <w:t>3.</w:t>
            </w:r>
          </w:p>
        </w:tc>
        <w:tc>
          <w:tcPr>
            <w:tcW w:w="8455" w:type="dxa"/>
            <w:gridSpan w:val="2"/>
          </w:tcPr>
          <w:p w14:paraId="1CC6E6E3" w14:textId="77777777" w:rsidR="004D0BA4" w:rsidRDefault="004D0BA4" w:rsidP="00BA3BD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 and update the data regularly (daily, weekly or monthly) with the staff &amp; the QI team (See </w:t>
            </w:r>
            <w:r w:rsidRPr="0034296C">
              <w:rPr>
                <w:u w:val="single"/>
              </w:rPr>
              <w:t>Project Management Tools - Meeting Facilitation</w:t>
            </w:r>
            <w:r>
              <w:t xml:space="preserve"> templates)</w:t>
            </w:r>
          </w:p>
          <w:p w14:paraId="15945FB8" w14:textId="77777777" w:rsidR="004D0BA4" w:rsidRDefault="004D0BA4" w:rsidP="004D0BA4">
            <w:pPr>
              <w:pStyle w:val="ListParagraph"/>
              <w:numPr>
                <w:ilvl w:val="0"/>
                <w:numId w:val="2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When reviewing the data, assess the trend and determine what additional “tests of change” need to be conducted to continue a desired trend or reverse an undesired trend.  (See Model for Improvement – PDSA)</w:t>
            </w:r>
          </w:p>
          <w:p w14:paraId="7828D3BB" w14:textId="77777777" w:rsidR="004D0BA4" w:rsidRPr="006A603D" w:rsidRDefault="004D0BA4" w:rsidP="004D0BA4">
            <w:pPr>
              <w:pStyle w:val="ListParagraph"/>
              <w:numPr>
                <w:ilvl w:val="0"/>
                <w:numId w:val="2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Obtain input from the front-line workers. What is working well? What is not working well?</w:t>
            </w:r>
          </w:p>
        </w:tc>
      </w:tr>
    </w:tbl>
    <w:p w14:paraId="78E5A721" w14:textId="77777777" w:rsidR="004D0BA4" w:rsidRDefault="004D0BA4" w:rsidP="004D0BA4">
      <w:pPr>
        <w:pStyle w:val="ListParagraph"/>
      </w:pPr>
    </w:p>
    <w:p w14:paraId="1D49A642" w14:textId="77777777" w:rsidR="004D0BA4" w:rsidRPr="00BA7A71" w:rsidRDefault="004D0BA4" w:rsidP="004D0BA4">
      <w:pPr>
        <w:rPr>
          <w:b/>
        </w:rPr>
      </w:pPr>
      <w:r w:rsidRPr="00BA7A71">
        <w:rPr>
          <w:b/>
        </w:rPr>
        <w:t>Templates:</w:t>
      </w:r>
    </w:p>
    <w:p w14:paraId="2D7C02D3" w14:textId="77777777" w:rsidR="004D0BA4" w:rsidRPr="0033244D" w:rsidRDefault="004D0BA4" w:rsidP="004D0BA4">
      <w:pPr>
        <w:pStyle w:val="ListParagraph"/>
        <w:numPr>
          <w:ilvl w:val="0"/>
          <w:numId w:val="21"/>
        </w:numPr>
      </w:pPr>
      <w:r w:rsidRPr="0033244D">
        <w:t>Quality Improvement Project Outline</w:t>
      </w:r>
      <w:r w:rsidRPr="0033244D">
        <w:rPr>
          <w:strike/>
        </w:rPr>
        <w:t xml:space="preserve"> </w:t>
      </w:r>
    </w:p>
    <w:p w14:paraId="0985321F" w14:textId="77777777" w:rsidR="004D0BA4" w:rsidRDefault="004D0BA4" w:rsidP="004D0BA4">
      <w:pPr>
        <w:pStyle w:val="ListParagraph"/>
        <w:numPr>
          <w:ilvl w:val="0"/>
          <w:numId w:val="21"/>
        </w:numPr>
      </w:pPr>
      <w:r>
        <w:t xml:space="preserve">Data Collection Log Example </w:t>
      </w:r>
    </w:p>
    <w:p w14:paraId="55E07E17" w14:textId="77777777" w:rsidR="004D0BA4" w:rsidRDefault="004D0BA4" w:rsidP="004D0BA4">
      <w:pPr>
        <w:pStyle w:val="ListParagraph"/>
        <w:numPr>
          <w:ilvl w:val="0"/>
          <w:numId w:val="21"/>
        </w:numPr>
      </w:pPr>
      <w:r>
        <w:t>Data Collection Plan</w:t>
      </w:r>
    </w:p>
    <w:p w14:paraId="2052265A" w14:textId="77777777" w:rsidR="004D0BA4" w:rsidRDefault="004D0BA4" w:rsidP="004D0BA4">
      <w:pPr>
        <w:pStyle w:val="ListParagraph"/>
        <w:numPr>
          <w:ilvl w:val="0"/>
          <w:numId w:val="21"/>
        </w:numPr>
      </w:pPr>
      <w:r>
        <w:t>Run Chart Template (Excel)</w:t>
      </w:r>
    </w:p>
    <w:p w14:paraId="0A96170D" w14:textId="77777777" w:rsidR="004D0BA4" w:rsidRDefault="004D0BA4" w:rsidP="004D0BA4"/>
    <w:p w14:paraId="3AFF04B8" w14:textId="77777777" w:rsidR="004D0BA4" w:rsidRPr="00826545" w:rsidRDefault="004D0BA4" w:rsidP="004D0BA4">
      <w:pPr>
        <w:rPr>
          <w:b/>
        </w:rPr>
      </w:pPr>
      <w:r w:rsidRPr="00826545">
        <w:rPr>
          <w:b/>
        </w:rPr>
        <w:t>Resources:</w:t>
      </w:r>
    </w:p>
    <w:p w14:paraId="6464ED1E" w14:textId="77777777" w:rsidR="004D0BA4" w:rsidRDefault="004D0BA4" w:rsidP="004D0BA4">
      <w:r>
        <w:t xml:space="preserve">IHI QI Essentials Toolkit: </w:t>
      </w:r>
    </w:p>
    <w:p w14:paraId="0EE995C8" w14:textId="77777777" w:rsidR="004D0BA4" w:rsidRDefault="004D0BA4" w:rsidP="004D0BA4">
      <w:pPr>
        <w:ind w:firstLine="720"/>
      </w:pPr>
      <w:r>
        <w:t>Run Chart &amp; Control Chart</w:t>
      </w:r>
    </w:p>
    <w:p w14:paraId="3223D321" w14:textId="77777777" w:rsidR="004D0BA4" w:rsidRDefault="004D0BA4" w:rsidP="004D0BA4">
      <w:pPr>
        <w:ind w:firstLine="720"/>
      </w:pPr>
      <w:r>
        <w:t>Data Collection: Key Planning Questions</w:t>
      </w:r>
    </w:p>
    <w:p w14:paraId="236758AE" w14:textId="77777777" w:rsidR="004D0BA4" w:rsidRDefault="004D0BA4" w:rsidP="004D0BA4">
      <w:r>
        <w:t xml:space="preserve">Microsoft </w:t>
      </w:r>
      <w:r w:rsidRPr="006672E8">
        <w:t xml:space="preserve">Excel Workbook: </w:t>
      </w:r>
      <w:r>
        <w:t xml:space="preserve">Insert </w:t>
      </w:r>
      <w:r>
        <w:sym w:font="Wingdings" w:char="F0E0"/>
      </w:r>
      <w:r>
        <w:t xml:space="preserve"> Chart </w:t>
      </w:r>
      <w:r>
        <w:sym w:font="Wingdings" w:char="F0E0"/>
      </w:r>
      <w:r>
        <w:t xml:space="preserve"> </w:t>
      </w:r>
      <w:r w:rsidRPr="006672E8">
        <w:t>Line Chart</w:t>
      </w:r>
      <w:r>
        <w:br w:type="page"/>
      </w:r>
    </w:p>
    <w:p w14:paraId="4EC1CDD2" w14:textId="77777777" w:rsidR="004D0BA4" w:rsidRDefault="004D0BA4" w:rsidP="004D0BA4"/>
    <w:p w14:paraId="7C01DD7B" w14:textId="77777777" w:rsidR="004D0BA4" w:rsidRPr="00F82E1C" w:rsidRDefault="004D0BA4" w:rsidP="004D0BA4">
      <w:pPr>
        <w:spacing w:after="120"/>
        <w:ind w:left="360"/>
        <w:jc w:val="center"/>
        <w:rPr>
          <w:b/>
          <w:sz w:val="40"/>
          <w:szCs w:val="44"/>
        </w:rPr>
      </w:pPr>
      <w:r>
        <w:rPr>
          <w:noProof/>
        </w:rPr>
        <w:drawing>
          <wp:inline distT="0" distB="0" distL="0" distR="0" wp14:anchorId="3C001D77" wp14:editId="6B773CA3">
            <wp:extent cx="359410" cy="359410"/>
            <wp:effectExtent l="0" t="0" r="254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2E1C">
        <w:rPr>
          <w:b/>
          <w:sz w:val="40"/>
          <w:szCs w:val="44"/>
        </w:rPr>
        <w:t>Data Collection Log</w:t>
      </w:r>
      <w:r>
        <w:rPr>
          <w:b/>
          <w:sz w:val="40"/>
          <w:szCs w:val="44"/>
        </w:rPr>
        <w:t xml:space="preserve"> Example</w:t>
      </w:r>
    </w:p>
    <w:p w14:paraId="6E9AC2F9" w14:textId="77777777" w:rsidR="004D0BA4" w:rsidRPr="00C6349C" w:rsidRDefault="004D0BA4" w:rsidP="004D0BA4">
      <w:pPr>
        <w:spacing w:after="120"/>
        <w:jc w:val="center"/>
        <w:rPr>
          <w:b/>
          <w:color w:val="7F7F7F" w:themeColor="text1" w:themeTint="80"/>
          <w:sz w:val="28"/>
          <w:szCs w:val="44"/>
        </w:rPr>
      </w:pPr>
      <w:r w:rsidRPr="00C6349C">
        <w:rPr>
          <w:b/>
          <w:color w:val="7F7F7F" w:themeColor="text1" w:themeTint="80"/>
          <w:sz w:val="28"/>
          <w:szCs w:val="44"/>
        </w:rPr>
        <w:t>High Viral Load (HVL) Patients with Follow-Up Appointment</w:t>
      </w:r>
    </w:p>
    <w:p w14:paraId="4236BE12" w14:textId="77777777" w:rsidR="004D0BA4" w:rsidRPr="00C6349C" w:rsidRDefault="004D0BA4" w:rsidP="004D0BA4">
      <w:pPr>
        <w:spacing w:after="120"/>
        <w:jc w:val="center"/>
        <w:rPr>
          <w:b/>
          <w:color w:val="C00000"/>
          <w:szCs w:val="32"/>
        </w:rPr>
      </w:pPr>
      <w:r w:rsidRPr="00C6349C">
        <w:rPr>
          <w:b/>
          <w:color w:val="C00000"/>
          <w:szCs w:val="32"/>
        </w:rPr>
        <w:t>Metric = # of appointments made within 48 hours of receiving HVL results / All HVL Results</w:t>
      </w:r>
    </w:p>
    <w:tbl>
      <w:tblPr>
        <w:tblStyle w:val="GridTable1Light-Accent1"/>
        <w:tblW w:w="9360" w:type="dxa"/>
        <w:jc w:val="center"/>
        <w:tblLook w:val="04A0" w:firstRow="1" w:lastRow="0" w:firstColumn="1" w:lastColumn="0" w:noHBand="0" w:noVBand="1"/>
      </w:tblPr>
      <w:tblGrid>
        <w:gridCol w:w="1003"/>
        <w:gridCol w:w="625"/>
        <w:gridCol w:w="609"/>
        <w:gridCol w:w="1067"/>
        <w:gridCol w:w="1027"/>
        <w:gridCol w:w="1025"/>
        <w:gridCol w:w="1196"/>
        <w:gridCol w:w="1706"/>
        <w:gridCol w:w="1102"/>
      </w:tblGrid>
      <w:tr w:rsidR="004D0BA4" w:rsidRPr="00D000D0" w14:paraId="2B1414A2" w14:textId="77777777" w:rsidTr="00BA3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  <w:hideMark/>
          </w:tcPr>
          <w:p w14:paraId="49269CDE" w14:textId="77777777" w:rsidR="004D0BA4" w:rsidRPr="00F82E1C" w:rsidRDefault="004D0BA4" w:rsidP="00BA3BDC">
            <w:pPr>
              <w:jc w:val="center"/>
              <w:rPr>
                <w:color w:val="44546A" w:themeColor="text2"/>
                <w:lang w:val="sw-KE"/>
              </w:rPr>
            </w:pPr>
            <w:r w:rsidRPr="00F82E1C">
              <w:rPr>
                <w:color w:val="44546A" w:themeColor="text2"/>
                <w:lang w:val="en-GB"/>
              </w:rPr>
              <w:t>Patient ID</w:t>
            </w:r>
          </w:p>
        </w:tc>
        <w:tc>
          <w:tcPr>
            <w:tcW w:w="810" w:type="dxa"/>
            <w:vAlign w:val="center"/>
            <w:hideMark/>
          </w:tcPr>
          <w:p w14:paraId="695CD2CD" w14:textId="77777777" w:rsidR="004D0BA4" w:rsidRPr="00F82E1C" w:rsidRDefault="004D0BA4" w:rsidP="00BA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lang w:val="sw-KE"/>
              </w:rPr>
            </w:pPr>
            <w:r w:rsidRPr="00F82E1C">
              <w:rPr>
                <w:color w:val="44546A" w:themeColor="text2"/>
                <w:lang w:val="en-GB"/>
              </w:rPr>
              <w:t>Age</w:t>
            </w:r>
          </w:p>
        </w:tc>
        <w:tc>
          <w:tcPr>
            <w:tcW w:w="810" w:type="dxa"/>
            <w:vAlign w:val="center"/>
            <w:hideMark/>
          </w:tcPr>
          <w:p w14:paraId="291000BB" w14:textId="77777777" w:rsidR="004D0BA4" w:rsidRPr="00F82E1C" w:rsidRDefault="004D0BA4" w:rsidP="00BA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lang w:val="sw-KE"/>
              </w:rPr>
            </w:pPr>
            <w:r w:rsidRPr="00F82E1C">
              <w:rPr>
                <w:color w:val="44546A" w:themeColor="text2"/>
                <w:lang w:val="en-GB"/>
              </w:rPr>
              <w:t>SEX</w:t>
            </w:r>
          </w:p>
        </w:tc>
        <w:tc>
          <w:tcPr>
            <w:tcW w:w="1817" w:type="dxa"/>
            <w:vAlign w:val="center"/>
            <w:hideMark/>
          </w:tcPr>
          <w:p w14:paraId="65F8BBE1" w14:textId="77777777" w:rsidR="004D0BA4" w:rsidRPr="00F82E1C" w:rsidRDefault="004D0BA4" w:rsidP="00BA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lang w:val="sw-KE"/>
              </w:rPr>
            </w:pPr>
            <w:r w:rsidRPr="00F82E1C">
              <w:rPr>
                <w:color w:val="44546A" w:themeColor="text2"/>
                <w:lang w:val="en-GB"/>
              </w:rPr>
              <w:t>VL Results</w:t>
            </w:r>
            <w:r w:rsidRPr="00F82E1C">
              <w:rPr>
                <w:color w:val="44546A" w:themeColor="text2"/>
                <w:lang w:val="sw-KE"/>
              </w:rPr>
              <w:t xml:space="preserve"> </w:t>
            </w:r>
            <w:r w:rsidRPr="00F82E1C">
              <w:rPr>
                <w:color w:val="44546A" w:themeColor="text2"/>
                <w:lang w:val="en-GB"/>
              </w:rPr>
              <w:t>(cp/ml)</w:t>
            </w:r>
          </w:p>
        </w:tc>
        <w:tc>
          <w:tcPr>
            <w:tcW w:w="1620" w:type="dxa"/>
            <w:vAlign w:val="center"/>
            <w:hideMark/>
          </w:tcPr>
          <w:p w14:paraId="124C9E8D" w14:textId="77777777" w:rsidR="004D0BA4" w:rsidRPr="00F82E1C" w:rsidRDefault="004D0BA4" w:rsidP="00BA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lang w:val="sw-KE"/>
              </w:rPr>
            </w:pPr>
            <w:r w:rsidRPr="006672E8">
              <w:rPr>
                <w:color w:val="44546A" w:themeColor="text2"/>
                <w:lang w:val="en-GB"/>
              </w:rPr>
              <w:t>Date of VL Testing</w:t>
            </w:r>
          </w:p>
        </w:tc>
        <w:tc>
          <w:tcPr>
            <w:tcW w:w="1620" w:type="dxa"/>
            <w:vAlign w:val="center"/>
            <w:hideMark/>
          </w:tcPr>
          <w:p w14:paraId="206B4BB6" w14:textId="77777777" w:rsidR="004D0BA4" w:rsidRPr="00F82E1C" w:rsidRDefault="004D0BA4" w:rsidP="00BA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lang w:val="sw-KE"/>
              </w:rPr>
            </w:pPr>
            <w:r w:rsidRPr="00F82E1C">
              <w:rPr>
                <w:color w:val="44546A" w:themeColor="text2"/>
                <w:lang w:val="en-GB"/>
              </w:rPr>
              <w:t>Date of VL Results at CTC</w:t>
            </w:r>
          </w:p>
        </w:tc>
        <w:tc>
          <w:tcPr>
            <w:tcW w:w="1530" w:type="dxa"/>
            <w:vAlign w:val="center"/>
            <w:hideMark/>
          </w:tcPr>
          <w:p w14:paraId="4F443957" w14:textId="77777777" w:rsidR="004D0BA4" w:rsidRPr="00F82E1C" w:rsidRDefault="004D0BA4" w:rsidP="00BA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</w:rPr>
            </w:pPr>
            <w:r w:rsidRPr="00F82E1C">
              <w:rPr>
                <w:color w:val="44546A" w:themeColor="text2"/>
              </w:rPr>
              <w:t>HVL</w:t>
            </w:r>
          </w:p>
          <w:p w14:paraId="0758AF9A" w14:textId="77777777" w:rsidR="004D0BA4" w:rsidRPr="00F82E1C" w:rsidRDefault="004D0BA4" w:rsidP="00BA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lang w:val="sw-KE"/>
              </w:rPr>
            </w:pPr>
            <w:r w:rsidRPr="00F82E1C">
              <w:rPr>
                <w:color w:val="44546A" w:themeColor="text2"/>
              </w:rPr>
              <w:t>(YES/NO)</w:t>
            </w:r>
          </w:p>
        </w:tc>
        <w:tc>
          <w:tcPr>
            <w:tcW w:w="2070" w:type="dxa"/>
            <w:vAlign w:val="center"/>
            <w:hideMark/>
          </w:tcPr>
          <w:p w14:paraId="7055571F" w14:textId="77777777" w:rsidR="004D0BA4" w:rsidRPr="00F82E1C" w:rsidRDefault="004D0BA4" w:rsidP="00BA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lang w:val="sw-KE"/>
              </w:rPr>
            </w:pPr>
            <w:r w:rsidRPr="00F82E1C">
              <w:rPr>
                <w:color w:val="44546A" w:themeColor="text2"/>
              </w:rPr>
              <w:t>Phone Call Made /Appointment Date</w:t>
            </w:r>
          </w:p>
        </w:tc>
        <w:tc>
          <w:tcPr>
            <w:tcW w:w="2070" w:type="dxa"/>
            <w:vAlign w:val="center"/>
            <w:hideMark/>
          </w:tcPr>
          <w:p w14:paraId="14FC3899" w14:textId="77777777" w:rsidR="004D0BA4" w:rsidRPr="00F82E1C" w:rsidRDefault="004D0BA4" w:rsidP="00BA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lang w:val="sw-KE"/>
              </w:rPr>
            </w:pPr>
            <w:r w:rsidRPr="00F82E1C">
              <w:rPr>
                <w:color w:val="44546A" w:themeColor="text2"/>
              </w:rPr>
              <w:t>Follow-up Visit for EAC</w:t>
            </w:r>
          </w:p>
        </w:tc>
      </w:tr>
      <w:tr w:rsidR="004D0BA4" w:rsidRPr="00D000D0" w14:paraId="6DB73012" w14:textId="77777777" w:rsidTr="00BA3BDC">
        <w:trPr>
          <w:trHeight w:val="8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hideMark/>
          </w:tcPr>
          <w:p w14:paraId="3C685688" w14:textId="77777777" w:rsidR="004D0BA4" w:rsidRPr="00D000D0" w:rsidRDefault="004D0BA4" w:rsidP="00BA3BDC">
            <w:pPr>
              <w:rPr>
                <w:lang w:val="sw-KE"/>
              </w:rPr>
            </w:pPr>
          </w:p>
        </w:tc>
        <w:tc>
          <w:tcPr>
            <w:tcW w:w="810" w:type="dxa"/>
            <w:hideMark/>
          </w:tcPr>
          <w:p w14:paraId="09CC646B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810" w:type="dxa"/>
            <w:hideMark/>
          </w:tcPr>
          <w:p w14:paraId="01351B84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817" w:type="dxa"/>
            <w:hideMark/>
          </w:tcPr>
          <w:p w14:paraId="6D6D44BB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620" w:type="dxa"/>
            <w:hideMark/>
          </w:tcPr>
          <w:p w14:paraId="13F2B977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620" w:type="dxa"/>
            <w:hideMark/>
          </w:tcPr>
          <w:p w14:paraId="61C1CF16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530" w:type="dxa"/>
            <w:hideMark/>
          </w:tcPr>
          <w:p w14:paraId="63327C6C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2070" w:type="dxa"/>
            <w:hideMark/>
          </w:tcPr>
          <w:p w14:paraId="22DC17A0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2070" w:type="dxa"/>
            <w:hideMark/>
          </w:tcPr>
          <w:p w14:paraId="7083072D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</w:tr>
      <w:tr w:rsidR="004D0BA4" w:rsidRPr="00D000D0" w14:paraId="38EF8C12" w14:textId="77777777" w:rsidTr="00BA3BDC">
        <w:trPr>
          <w:trHeight w:val="7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7BC23F1" w14:textId="77777777" w:rsidR="004D0BA4" w:rsidRPr="00D000D0" w:rsidRDefault="004D0BA4" w:rsidP="00BA3BDC">
            <w:pPr>
              <w:rPr>
                <w:lang w:val="sw-KE"/>
              </w:rPr>
            </w:pPr>
          </w:p>
        </w:tc>
        <w:tc>
          <w:tcPr>
            <w:tcW w:w="810" w:type="dxa"/>
          </w:tcPr>
          <w:p w14:paraId="77BBA2B3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810" w:type="dxa"/>
          </w:tcPr>
          <w:p w14:paraId="745D982C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817" w:type="dxa"/>
          </w:tcPr>
          <w:p w14:paraId="45A3C699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620" w:type="dxa"/>
          </w:tcPr>
          <w:p w14:paraId="3706A3BD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620" w:type="dxa"/>
          </w:tcPr>
          <w:p w14:paraId="14C4606E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530" w:type="dxa"/>
          </w:tcPr>
          <w:p w14:paraId="4CB41C79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2070" w:type="dxa"/>
          </w:tcPr>
          <w:p w14:paraId="34B536DC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2070" w:type="dxa"/>
          </w:tcPr>
          <w:p w14:paraId="270654CA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</w:tr>
      <w:tr w:rsidR="004D0BA4" w:rsidRPr="00D000D0" w14:paraId="06B9E952" w14:textId="77777777" w:rsidTr="00BA3BDC">
        <w:trPr>
          <w:trHeight w:val="8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8DD5B57" w14:textId="77777777" w:rsidR="004D0BA4" w:rsidRPr="00D000D0" w:rsidRDefault="004D0BA4" w:rsidP="00BA3BDC">
            <w:pPr>
              <w:rPr>
                <w:lang w:val="sw-KE"/>
              </w:rPr>
            </w:pPr>
          </w:p>
        </w:tc>
        <w:tc>
          <w:tcPr>
            <w:tcW w:w="810" w:type="dxa"/>
          </w:tcPr>
          <w:p w14:paraId="3F05F96A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810" w:type="dxa"/>
          </w:tcPr>
          <w:p w14:paraId="633E250F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817" w:type="dxa"/>
          </w:tcPr>
          <w:p w14:paraId="62208A36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620" w:type="dxa"/>
          </w:tcPr>
          <w:p w14:paraId="15632AB0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620" w:type="dxa"/>
          </w:tcPr>
          <w:p w14:paraId="18695916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530" w:type="dxa"/>
          </w:tcPr>
          <w:p w14:paraId="1C8B6ED8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2070" w:type="dxa"/>
          </w:tcPr>
          <w:p w14:paraId="2C2823BF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2070" w:type="dxa"/>
          </w:tcPr>
          <w:p w14:paraId="1AF0109C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</w:tr>
      <w:tr w:rsidR="004D0BA4" w:rsidRPr="00D000D0" w14:paraId="43D8EDEC" w14:textId="77777777" w:rsidTr="00BA3BDC">
        <w:trPr>
          <w:trHeight w:val="8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538AE8E" w14:textId="77777777" w:rsidR="004D0BA4" w:rsidRPr="00D000D0" w:rsidRDefault="004D0BA4" w:rsidP="00BA3BDC">
            <w:pPr>
              <w:rPr>
                <w:lang w:val="sw-KE"/>
              </w:rPr>
            </w:pPr>
          </w:p>
        </w:tc>
        <w:tc>
          <w:tcPr>
            <w:tcW w:w="810" w:type="dxa"/>
          </w:tcPr>
          <w:p w14:paraId="0A8D472B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810" w:type="dxa"/>
          </w:tcPr>
          <w:p w14:paraId="68EFFE55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817" w:type="dxa"/>
          </w:tcPr>
          <w:p w14:paraId="59FCE82E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620" w:type="dxa"/>
          </w:tcPr>
          <w:p w14:paraId="56641CBA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620" w:type="dxa"/>
          </w:tcPr>
          <w:p w14:paraId="59AEFA9D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530" w:type="dxa"/>
          </w:tcPr>
          <w:p w14:paraId="28D13A38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2070" w:type="dxa"/>
          </w:tcPr>
          <w:p w14:paraId="7DB3405F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2070" w:type="dxa"/>
          </w:tcPr>
          <w:p w14:paraId="60B96808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</w:tr>
      <w:tr w:rsidR="004D0BA4" w:rsidRPr="00D000D0" w14:paraId="21F8F992" w14:textId="77777777" w:rsidTr="00BA3BDC">
        <w:trPr>
          <w:trHeight w:val="8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742C499A" w14:textId="77777777" w:rsidR="004D0BA4" w:rsidRPr="00D000D0" w:rsidRDefault="004D0BA4" w:rsidP="00BA3BDC">
            <w:pPr>
              <w:rPr>
                <w:lang w:val="sw-KE"/>
              </w:rPr>
            </w:pPr>
          </w:p>
        </w:tc>
        <w:tc>
          <w:tcPr>
            <w:tcW w:w="810" w:type="dxa"/>
          </w:tcPr>
          <w:p w14:paraId="6210951A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810" w:type="dxa"/>
          </w:tcPr>
          <w:p w14:paraId="3134DF89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817" w:type="dxa"/>
          </w:tcPr>
          <w:p w14:paraId="5470637C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620" w:type="dxa"/>
          </w:tcPr>
          <w:p w14:paraId="76A56848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620" w:type="dxa"/>
          </w:tcPr>
          <w:p w14:paraId="429E8300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530" w:type="dxa"/>
          </w:tcPr>
          <w:p w14:paraId="56145FC1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2070" w:type="dxa"/>
          </w:tcPr>
          <w:p w14:paraId="66AA5743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2070" w:type="dxa"/>
          </w:tcPr>
          <w:p w14:paraId="2FE2919D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</w:tr>
      <w:tr w:rsidR="004D0BA4" w:rsidRPr="00D000D0" w14:paraId="119A630D" w14:textId="77777777" w:rsidTr="00BA3BDC">
        <w:trPr>
          <w:trHeight w:val="8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78B1F18" w14:textId="77777777" w:rsidR="004D0BA4" w:rsidRPr="00D000D0" w:rsidRDefault="004D0BA4" w:rsidP="00BA3BDC">
            <w:pPr>
              <w:rPr>
                <w:lang w:val="sw-KE"/>
              </w:rPr>
            </w:pPr>
          </w:p>
        </w:tc>
        <w:tc>
          <w:tcPr>
            <w:tcW w:w="810" w:type="dxa"/>
          </w:tcPr>
          <w:p w14:paraId="5F34B961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810" w:type="dxa"/>
          </w:tcPr>
          <w:p w14:paraId="04B89A08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817" w:type="dxa"/>
          </w:tcPr>
          <w:p w14:paraId="38F9C593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620" w:type="dxa"/>
          </w:tcPr>
          <w:p w14:paraId="611D79BC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620" w:type="dxa"/>
          </w:tcPr>
          <w:p w14:paraId="42D3F943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530" w:type="dxa"/>
          </w:tcPr>
          <w:p w14:paraId="590E629E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2070" w:type="dxa"/>
          </w:tcPr>
          <w:p w14:paraId="17EA3B17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2070" w:type="dxa"/>
          </w:tcPr>
          <w:p w14:paraId="0FE9A638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</w:tr>
      <w:tr w:rsidR="004D0BA4" w:rsidRPr="00D000D0" w14:paraId="12825E1E" w14:textId="77777777" w:rsidTr="00BA3BDC">
        <w:trPr>
          <w:trHeight w:val="8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AD69FBE" w14:textId="77777777" w:rsidR="004D0BA4" w:rsidRPr="00D000D0" w:rsidRDefault="004D0BA4" w:rsidP="00BA3BDC">
            <w:pPr>
              <w:rPr>
                <w:lang w:val="sw-KE"/>
              </w:rPr>
            </w:pPr>
          </w:p>
        </w:tc>
        <w:tc>
          <w:tcPr>
            <w:tcW w:w="810" w:type="dxa"/>
          </w:tcPr>
          <w:p w14:paraId="46BB3ACD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810" w:type="dxa"/>
          </w:tcPr>
          <w:p w14:paraId="17CBB134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817" w:type="dxa"/>
          </w:tcPr>
          <w:p w14:paraId="7C59CC7D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620" w:type="dxa"/>
          </w:tcPr>
          <w:p w14:paraId="1C06C4E2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620" w:type="dxa"/>
          </w:tcPr>
          <w:p w14:paraId="4ABBD41D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530" w:type="dxa"/>
          </w:tcPr>
          <w:p w14:paraId="22C5375A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2070" w:type="dxa"/>
          </w:tcPr>
          <w:p w14:paraId="02E930DF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2070" w:type="dxa"/>
          </w:tcPr>
          <w:p w14:paraId="47047ED4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</w:tr>
      <w:tr w:rsidR="004D0BA4" w:rsidRPr="00D000D0" w14:paraId="616B750F" w14:textId="77777777" w:rsidTr="00BA3BDC">
        <w:trPr>
          <w:trHeight w:val="8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E6159E0" w14:textId="77777777" w:rsidR="004D0BA4" w:rsidRPr="00D000D0" w:rsidRDefault="004D0BA4" w:rsidP="00BA3BDC">
            <w:pPr>
              <w:rPr>
                <w:lang w:val="sw-KE"/>
              </w:rPr>
            </w:pPr>
          </w:p>
        </w:tc>
        <w:tc>
          <w:tcPr>
            <w:tcW w:w="810" w:type="dxa"/>
          </w:tcPr>
          <w:p w14:paraId="67C1A9F5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810" w:type="dxa"/>
          </w:tcPr>
          <w:p w14:paraId="0BA21611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817" w:type="dxa"/>
          </w:tcPr>
          <w:p w14:paraId="64353987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620" w:type="dxa"/>
          </w:tcPr>
          <w:p w14:paraId="68ECE873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620" w:type="dxa"/>
          </w:tcPr>
          <w:p w14:paraId="639E8002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530" w:type="dxa"/>
          </w:tcPr>
          <w:p w14:paraId="52A1ACB5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2070" w:type="dxa"/>
          </w:tcPr>
          <w:p w14:paraId="1F6B8FBF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2070" w:type="dxa"/>
          </w:tcPr>
          <w:p w14:paraId="7C764CC1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</w:tr>
      <w:tr w:rsidR="004D0BA4" w:rsidRPr="00D000D0" w14:paraId="44313F63" w14:textId="77777777" w:rsidTr="00BA3BDC">
        <w:trPr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72769E7B" w14:textId="77777777" w:rsidR="004D0BA4" w:rsidRPr="00D000D0" w:rsidRDefault="004D0BA4" w:rsidP="00BA3BDC">
            <w:pPr>
              <w:rPr>
                <w:lang w:val="sw-KE"/>
              </w:rPr>
            </w:pPr>
          </w:p>
        </w:tc>
        <w:tc>
          <w:tcPr>
            <w:tcW w:w="810" w:type="dxa"/>
          </w:tcPr>
          <w:p w14:paraId="4BAAD350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810" w:type="dxa"/>
          </w:tcPr>
          <w:p w14:paraId="73797D00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817" w:type="dxa"/>
          </w:tcPr>
          <w:p w14:paraId="16BD5A25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620" w:type="dxa"/>
          </w:tcPr>
          <w:p w14:paraId="7937FBB4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620" w:type="dxa"/>
          </w:tcPr>
          <w:p w14:paraId="73C0266B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530" w:type="dxa"/>
          </w:tcPr>
          <w:p w14:paraId="2D8EC4CB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2070" w:type="dxa"/>
          </w:tcPr>
          <w:p w14:paraId="59206534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2070" w:type="dxa"/>
          </w:tcPr>
          <w:p w14:paraId="4AD76457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</w:tr>
      <w:tr w:rsidR="004D0BA4" w:rsidRPr="00D000D0" w14:paraId="2790998E" w14:textId="77777777" w:rsidTr="00BA3BDC">
        <w:trPr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0599461" w14:textId="77777777" w:rsidR="004D0BA4" w:rsidRPr="00D000D0" w:rsidRDefault="004D0BA4" w:rsidP="00BA3BDC">
            <w:pPr>
              <w:rPr>
                <w:lang w:val="sw-KE"/>
              </w:rPr>
            </w:pPr>
          </w:p>
        </w:tc>
        <w:tc>
          <w:tcPr>
            <w:tcW w:w="810" w:type="dxa"/>
          </w:tcPr>
          <w:p w14:paraId="779E17CA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810" w:type="dxa"/>
          </w:tcPr>
          <w:p w14:paraId="07039653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817" w:type="dxa"/>
          </w:tcPr>
          <w:p w14:paraId="2FAA9E08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620" w:type="dxa"/>
          </w:tcPr>
          <w:p w14:paraId="3F7D755E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620" w:type="dxa"/>
          </w:tcPr>
          <w:p w14:paraId="4B0C7688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1530" w:type="dxa"/>
          </w:tcPr>
          <w:p w14:paraId="382C2203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2070" w:type="dxa"/>
          </w:tcPr>
          <w:p w14:paraId="1021A86E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  <w:tc>
          <w:tcPr>
            <w:tcW w:w="2070" w:type="dxa"/>
          </w:tcPr>
          <w:p w14:paraId="7647478B" w14:textId="77777777" w:rsidR="004D0BA4" w:rsidRPr="00D000D0" w:rsidRDefault="004D0BA4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w-KE"/>
              </w:rPr>
            </w:pPr>
          </w:p>
        </w:tc>
      </w:tr>
    </w:tbl>
    <w:p w14:paraId="715FB260" w14:textId="77777777" w:rsidR="004D0BA4" w:rsidRDefault="004D0BA4" w:rsidP="004D0BA4"/>
    <w:p w14:paraId="7F4B0C40" w14:textId="77777777" w:rsidR="004D0BA4" w:rsidRDefault="004D0BA4" w:rsidP="004D0BA4">
      <w:r>
        <w:br w:type="page"/>
      </w:r>
    </w:p>
    <w:p w14:paraId="7D21EB5B" w14:textId="77777777" w:rsidR="004D0BA4" w:rsidRDefault="004D0BA4" w:rsidP="004D0BA4">
      <w:pPr>
        <w:spacing w:after="120"/>
        <w:jc w:val="center"/>
        <w:rPr>
          <w:b/>
          <w:sz w:val="28"/>
        </w:rPr>
      </w:pPr>
      <w:r w:rsidRPr="00B25426">
        <w:rPr>
          <w:rFonts w:cstheme="minorHAnsi"/>
          <w:noProof/>
        </w:rPr>
        <w:lastRenderedPageBreak/>
        <w:drawing>
          <wp:inline distT="0" distB="0" distL="0" distR="0" wp14:anchorId="585E3452" wp14:editId="310A186A">
            <wp:extent cx="360177" cy="360177"/>
            <wp:effectExtent l="0" t="0" r="1905" b="1905"/>
            <wp:docPr id="14" name="Picture 7" descr="Recomendaciones para mejorar la alimentación sin glut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Recomendaciones para mejorar la alimentación sin gluten ...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70" cy="3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02E">
        <w:rPr>
          <w:b/>
          <w:sz w:val="28"/>
        </w:rPr>
        <w:t>Data Collection Plan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697"/>
        <w:gridCol w:w="7322"/>
      </w:tblGrid>
      <w:tr w:rsidR="004D0BA4" w14:paraId="20379AA5" w14:textId="77777777" w:rsidTr="00BA3BDC">
        <w:trPr>
          <w:trHeight w:val="864"/>
        </w:trPr>
        <w:tc>
          <w:tcPr>
            <w:tcW w:w="1705" w:type="dxa"/>
            <w:vAlign w:val="center"/>
          </w:tcPr>
          <w:p w14:paraId="194F08DB" w14:textId="77777777" w:rsidR="004D0BA4" w:rsidRPr="00F8602E" w:rsidRDefault="004D0BA4" w:rsidP="00BA3BDC">
            <w:pPr>
              <w:spacing w:before="120" w:after="120"/>
              <w:rPr>
                <w:b/>
                <w:color w:val="44546A" w:themeColor="text2"/>
              </w:rPr>
            </w:pPr>
            <w:r w:rsidRPr="00F8602E">
              <w:rPr>
                <w:b/>
                <w:color w:val="44546A" w:themeColor="text2"/>
              </w:rPr>
              <w:t>Who</w:t>
            </w:r>
          </w:p>
        </w:tc>
        <w:tc>
          <w:tcPr>
            <w:tcW w:w="7645" w:type="dxa"/>
            <w:vAlign w:val="center"/>
          </w:tcPr>
          <w:p w14:paraId="08138AB6" w14:textId="77777777" w:rsidR="004D0BA4" w:rsidRPr="00B16EC5" w:rsidRDefault="004D0BA4" w:rsidP="004D0BA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46" w:hanging="274"/>
              <w:rPr>
                <w:color w:val="808080" w:themeColor="background1" w:themeShade="80"/>
              </w:rPr>
            </w:pPr>
            <w:r w:rsidRPr="00B16EC5">
              <w:rPr>
                <w:color w:val="808080" w:themeColor="background1" w:themeShade="80"/>
              </w:rPr>
              <w:t>Who is responsible for the collection, display and analysis of the data?</w:t>
            </w:r>
          </w:p>
          <w:p w14:paraId="70BD10BA" w14:textId="77777777" w:rsidR="004D0BA4" w:rsidRPr="00B16EC5" w:rsidRDefault="004D0BA4" w:rsidP="004D0BA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46" w:hanging="274"/>
              <w:rPr>
                <w:color w:val="808080" w:themeColor="background1" w:themeShade="80"/>
              </w:rPr>
            </w:pPr>
            <w:r w:rsidRPr="00B16EC5">
              <w:rPr>
                <w:color w:val="808080" w:themeColor="background1" w:themeShade="80"/>
              </w:rPr>
              <w:t>If a series of data needs to be collected by different cadres, map the process of data collection from beginning to end</w:t>
            </w:r>
          </w:p>
        </w:tc>
      </w:tr>
      <w:tr w:rsidR="004D0BA4" w14:paraId="1A8E3B37" w14:textId="77777777" w:rsidTr="00BA3BDC">
        <w:trPr>
          <w:trHeight w:val="864"/>
        </w:trPr>
        <w:tc>
          <w:tcPr>
            <w:tcW w:w="1705" w:type="dxa"/>
            <w:vAlign w:val="center"/>
          </w:tcPr>
          <w:p w14:paraId="10347526" w14:textId="77777777" w:rsidR="004D0BA4" w:rsidRPr="00F8602E" w:rsidRDefault="004D0BA4" w:rsidP="00BA3BDC">
            <w:pPr>
              <w:spacing w:before="120" w:after="120"/>
              <w:rPr>
                <w:b/>
                <w:color w:val="44546A" w:themeColor="text2"/>
              </w:rPr>
            </w:pPr>
            <w:r w:rsidRPr="00F8602E">
              <w:rPr>
                <w:b/>
                <w:color w:val="44546A" w:themeColor="text2"/>
              </w:rPr>
              <w:t>How Often</w:t>
            </w:r>
          </w:p>
        </w:tc>
        <w:tc>
          <w:tcPr>
            <w:tcW w:w="7645" w:type="dxa"/>
            <w:vAlign w:val="center"/>
          </w:tcPr>
          <w:p w14:paraId="477EF80A" w14:textId="77777777" w:rsidR="004D0BA4" w:rsidRPr="00B16EC5" w:rsidRDefault="004D0BA4" w:rsidP="004D0BA4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46" w:hanging="274"/>
              <w:rPr>
                <w:color w:val="808080" w:themeColor="background1" w:themeShade="80"/>
              </w:rPr>
            </w:pPr>
            <w:r w:rsidRPr="00B16EC5">
              <w:rPr>
                <w:color w:val="808080" w:themeColor="background1" w:themeShade="80"/>
              </w:rPr>
              <w:t>Specify data collection frequency - hourly, daily, weekly or monthly</w:t>
            </w:r>
          </w:p>
          <w:p w14:paraId="6CFE6B2D" w14:textId="77777777" w:rsidR="004D0BA4" w:rsidRPr="00B16EC5" w:rsidRDefault="004D0BA4" w:rsidP="004D0BA4">
            <w:pPr>
              <w:pStyle w:val="ListParagraph"/>
              <w:numPr>
                <w:ilvl w:val="0"/>
                <w:numId w:val="8"/>
              </w:numPr>
              <w:spacing w:before="120" w:after="120"/>
              <w:ind w:left="346" w:hanging="274"/>
              <w:rPr>
                <w:color w:val="808080" w:themeColor="background1" w:themeShade="80"/>
              </w:rPr>
            </w:pPr>
            <w:r w:rsidRPr="00B16EC5">
              <w:rPr>
                <w:color w:val="808080" w:themeColor="background1" w:themeShade="80"/>
              </w:rPr>
              <w:t>Determine the collection cutoffs for the time frame selected.</w:t>
            </w:r>
          </w:p>
          <w:p w14:paraId="77628B7D" w14:textId="77777777" w:rsidR="004D0BA4" w:rsidRPr="00B16EC5" w:rsidRDefault="004D0BA4" w:rsidP="004D0BA4">
            <w:pPr>
              <w:pStyle w:val="ListParagraph"/>
              <w:numPr>
                <w:ilvl w:val="0"/>
                <w:numId w:val="8"/>
              </w:numPr>
              <w:spacing w:before="120" w:after="120"/>
              <w:ind w:left="346" w:hanging="274"/>
              <w:rPr>
                <w:color w:val="808080" w:themeColor="background1" w:themeShade="80"/>
              </w:rPr>
            </w:pPr>
            <w:r w:rsidRPr="00B16EC5">
              <w:rPr>
                <w:color w:val="808080" w:themeColor="background1" w:themeShade="80"/>
              </w:rPr>
              <w:t>Consider the project metric and what makes sense in the collection cycle. When must the data be submitted for each cycle?</w:t>
            </w:r>
          </w:p>
        </w:tc>
      </w:tr>
      <w:tr w:rsidR="004D0BA4" w14:paraId="639F52D7" w14:textId="77777777" w:rsidTr="00BA3BDC">
        <w:trPr>
          <w:trHeight w:val="864"/>
        </w:trPr>
        <w:tc>
          <w:tcPr>
            <w:tcW w:w="1705" w:type="dxa"/>
            <w:vAlign w:val="center"/>
          </w:tcPr>
          <w:p w14:paraId="5D8269BF" w14:textId="77777777" w:rsidR="004D0BA4" w:rsidRPr="00F8602E" w:rsidRDefault="004D0BA4" w:rsidP="00BA3BDC">
            <w:pPr>
              <w:spacing w:before="120" w:after="120"/>
              <w:rPr>
                <w:b/>
                <w:color w:val="44546A" w:themeColor="text2"/>
              </w:rPr>
            </w:pPr>
            <w:r w:rsidRPr="00F8602E">
              <w:rPr>
                <w:b/>
                <w:color w:val="44546A" w:themeColor="text2"/>
              </w:rPr>
              <w:t>What</w:t>
            </w:r>
          </w:p>
        </w:tc>
        <w:tc>
          <w:tcPr>
            <w:tcW w:w="7645" w:type="dxa"/>
            <w:vAlign w:val="center"/>
          </w:tcPr>
          <w:p w14:paraId="6F1FAA23" w14:textId="77777777" w:rsidR="004D0BA4" w:rsidRPr="00B16EC5" w:rsidRDefault="004D0BA4" w:rsidP="004D0BA4">
            <w:pPr>
              <w:pStyle w:val="ListParagraph"/>
              <w:numPr>
                <w:ilvl w:val="0"/>
                <w:numId w:val="9"/>
              </w:numPr>
              <w:spacing w:before="120" w:after="120"/>
              <w:ind w:left="346" w:hanging="274"/>
              <w:rPr>
                <w:color w:val="808080" w:themeColor="background1" w:themeShade="80"/>
              </w:rPr>
            </w:pPr>
            <w:r w:rsidRPr="00B16EC5">
              <w:rPr>
                <w:color w:val="808080" w:themeColor="background1" w:themeShade="80"/>
              </w:rPr>
              <w:t>Specify what is included or excluded</w:t>
            </w:r>
          </w:p>
          <w:p w14:paraId="2CCEF42E" w14:textId="77777777" w:rsidR="004D0BA4" w:rsidRPr="00B16EC5" w:rsidRDefault="004D0BA4" w:rsidP="004D0BA4">
            <w:pPr>
              <w:pStyle w:val="ListParagraph"/>
              <w:numPr>
                <w:ilvl w:val="0"/>
                <w:numId w:val="9"/>
              </w:numPr>
              <w:spacing w:before="120" w:after="120"/>
              <w:ind w:left="346" w:hanging="274"/>
              <w:rPr>
                <w:color w:val="808080" w:themeColor="background1" w:themeShade="80"/>
              </w:rPr>
            </w:pPr>
            <w:r w:rsidRPr="00B16EC5">
              <w:rPr>
                <w:color w:val="808080" w:themeColor="background1" w:themeShade="80"/>
              </w:rPr>
              <w:t>Determine the data source and sample size</w:t>
            </w:r>
          </w:p>
          <w:p w14:paraId="1A7A5F1B" w14:textId="77777777" w:rsidR="004D0BA4" w:rsidRPr="00B16EC5" w:rsidRDefault="004D0BA4" w:rsidP="004D0BA4">
            <w:pPr>
              <w:pStyle w:val="ListParagraph"/>
              <w:numPr>
                <w:ilvl w:val="0"/>
                <w:numId w:val="9"/>
              </w:numPr>
              <w:spacing w:before="120" w:after="120"/>
              <w:ind w:left="346" w:hanging="274"/>
              <w:rPr>
                <w:color w:val="808080" w:themeColor="background1" w:themeShade="80"/>
              </w:rPr>
            </w:pPr>
            <w:r w:rsidRPr="00B16EC5">
              <w:rPr>
                <w:color w:val="808080" w:themeColor="background1" w:themeShade="80"/>
              </w:rPr>
              <w:t>Draw the data collection log showing what data will be captured</w:t>
            </w:r>
          </w:p>
        </w:tc>
      </w:tr>
      <w:tr w:rsidR="004D0BA4" w14:paraId="1B1ECBFD" w14:textId="77777777" w:rsidTr="00BA3BDC">
        <w:trPr>
          <w:trHeight w:val="864"/>
        </w:trPr>
        <w:tc>
          <w:tcPr>
            <w:tcW w:w="1705" w:type="dxa"/>
            <w:vAlign w:val="center"/>
          </w:tcPr>
          <w:p w14:paraId="7239FF9C" w14:textId="77777777" w:rsidR="004D0BA4" w:rsidRPr="00F8602E" w:rsidRDefault="004D0BA4" w:rsidP="00BA3BDC">
            <w:pPr>
              <w:spacing w:before="120" w:after="120"/>
              <w:rPr>
                <w:b/>
                <w:color w:val="44546A" w:themeColor="text2"/>
              </w:rPr>
            </w:pPr>
            <w:r w:rsidRPr="00F8602E">
              <w:rPr>
                <w:b/>
                <w:color w:val="44546A" w:themeColor="text2"/>
              </w:rPr>
              <w:t>Where</w:t>
            </w:r>
          </w:p>
        </w:tc>
        <w:tc>
          <w:tcPr>
            <w:tcW w:w="7645" w:type="dxa"/>
            <w:vAlign w:val="center"/>
          </w:tcPr>
          <w:p w14:paraId="360FE707" w14:textId="77777777" w:rsidR="004D0BA4" w:rsidRPr="00B16EC5" w:rsidRDefault="004D0BA4" w:rsidP="00BA3BDC">
            <w:pPr>
              <w:spacing w:before="120" w:after="120"/>
              <w:rPr>
                <w:color w:val="808080" w:themeColor="background1" w:themeShade="80"/>
              </w:rPr>
            </w:pPr>
            <w:r w:rsidRPr="00B16EC5">
              <w:rPr>
                <w:color w:val="808080" w:themeColor="background1" w:themeShade="80"/>
              </w:rPr>
              <w:t>Specify a location – e.g., a clinic, unit or department</w:t>
            </w:r>
          </w:p>
        </w:tc>
      </w:tr>
      <w:tr w:rsidR="004D0BA4" w14:paraId="2FAB53EB" w14:textId="77777777" w:rsidTr="00BA3BDC">
        <w:trPr>
          <w:trHeight w:val="864"/>
        </w:trPr>
        <w:tc>
          <w:tcPr>
            <w:tcW w:w="1705" w:type="dxa"/>
            <w:vAlign w:val="center"/>
          </w:tcPr>
          <w:p w14:paraId="07847797" w14:textId="77777777" w:rsidR="004D0BA4" w:rsidRPr="00F8602E" w:rsidRDefault="004D0BA4" w:rsidP="00BA3BDC">
            <w:pPr>
              <w:spacing w:before="120" w:after="120"/>
              <w:rPr>
                <w:b/>
                <w:color w:val="44546A" w:themeColor="text2"/>
              </w:rPr>
            </w:pPr>
            <w:r w:rsidRPr="00F8602E">
              <w:rPr>
                <w:b/>
                <w:color w:val="44546A" w:themeColor="text2"/>
              </w:rPr>
              <w:t>How</w:t>
            </w:r>
          </w:p>
        </w:tc>
        <w:tc>
          <w:tcPr>
            <w:tcW w:w="7645" w:type="dxa"/>
            <w:vAlign w:val="center"/>
          </w:tcPr>
          <w:p w14:paraId="7FEC84B0" w14:textId="77777777" w:rsidR="004D0BA4" w:rsidRPr="00B16EC5" w:rsidRDefault="004D0BA4" w:rsidP="00BA3BDC">
            <w:pPr>
              <w:spacing w:before="120" w:after="120"/>
              <w:rPr>
                <w:color w:val="808080" w:themeColor="background1" w:themeShade="80"/>
              </w:rPr>
            </w:pPr>
            <w:r w:rsidRPr="00B16EC5">
              <w:rPr>
                <w:color w:val="808080" w:themeColor="background1" w:themeShade="80"/>
              </w:rPr>
              <w:t>Given the log, will data be collected at time of seeing the patient or actual event (real-time) or collected retrospectively through chart or record review?</w:t>
            </w:r>
          </w:p>
        </w:tc>
      </w:tr>
      <w:tr w:rsidR="004D0BA4" w14:paraId="1E090FB3" w14:textId="77777777" w:rsidTr="00BA3BDC">
        <w:trPr>
          <w:trHeight w:val="864"/>
        </w:trPr>
        <w:tc>
          <w:tcPr>
            <w:tcW w:w="1705" w:type="dxa"/>
            <w:vAlign w:val="center"/>
          </w:tcPr>
          <w:p w14:paraId="5ABF1B23" w14:textId="77777777" w:rsidR="004D0BA4" w:rsidRPr="00F8602E" w:rsidRDefault="004D0BA4" w:rsidP="00BA3BDC">
            <w:pPr>
              <w:spacing w:before="120" w:after="120"/>
              <w:rPr>
                <w:b/>
                <w:color w:val="44546A" w:themeColor="text2"/>
              </w:rPr>
            </w:pPr>
            <w:r w:rsidRPr="00F8602E">
              <w:rPr>
                <w:b/>
                <w:color w:val="44546A" w:themeColor="text2"/>
              </w:rPr>
              <w:t>Training</w:t>
            </w:r>
          </w:p>
        </w:tc>
        <w:tc>
          <w:tcPr>
            <w:tcW w:w="7645" w:type="dxa"/>
            <w:vAlign w:val="center"/>
          </w:tcPr>
          <w:p w14:paraId="7080F377" w14:textId="77777777" w:rsidR="004D0BA4" w:rsidRPr="00B16EC5" w:rsidRDefault="004D0BA4" w:rsidP="00BA3BDC">
            <w:pPr>
              <w:spacing w:before="120" w:after="120"/>
              <w:rPr>
                <w:color w:val="808080" w:themeColor="background1" w:themeShade="80"/>
              </w:rPr>
            </w:pPr>
            <w:r w:rsidRPr="00B16EC5">
              <w:rPr>
                <w:color w:val="808080" w:themeColor="background1" w:themeShade="80"/>
              </w:rPr>
              <w:t>Who will be responsible for training the staff about the data collection? Specify how, when and where.</w:t>
            </w:r>
          </w:p>
        </w:tc>
      </w:tr>
      <w:tr w:rsidR="004D0BA4" w14:paraId="1A1279CC" w14:textId="77777777" w:rsidTr="00BA3BDC">
        <w:trPr>
          <w:trHeight w:val="864"/>
        </w:trPr>
        <w:tc>
          <w:tcPr>
            <w:tcW w:w="1705" w:type="dxa"/>
            <w:vAlign w:val="center"/>
          </w:tcPr>
          <w:p w14:paraId="5CABF60E" w14:textId="77777777" w:rsidR="004D0BA4" w:rsidRPr="00F8602E" w:rsidRDefault="004D0BA4" w:rsidP="00BA3BDC">
            <w:pPr>
              <w:spacing w:before="120" w:after="120"/>
              <w:rPr>
                <w:b/>
                <w:color w:val="44546A" w:themeColor="text2"/>
              </w:rPr>
            </w:pPr>
            <w:r w:rsidRPr="00F8602E">
              <w:rPr>
                <w:b/>
                <w:color w:val="44546A" w:themeColor="text2"/>
              </w:rPr>
              <w:t>Sustainability – See Control Plan</w:t>
            </w:r>
          </w:p>
        </w:tc>
        <w:tc>
          <w:tcPr>
            <w:tcW w:w="7645" w:type="dxa"/>
            <w:vAlign w:val="center"/>
          </w:tcPr>
          <w:p w14:paraId="4C0B617C" w14:textId="77777777" w:rsidR="004D0BA4" w:rsidRPr="00B16EC5" w:rsidRDefault="004D0BA4" w:rsidP="00BA3BDC">
            <w:pPr>
              <w:spacing w:before="120" w:after="120"/>
              <w:rPr>
                <w:color w:val="808080" w:themeColor="background1" w:themeShade="80"/>
              </w:rPr>
            </w:pPr>
            <w:r w:rsidRPr="00B16EC5">
              <w:rPr>
                <w:color w:val="808080" w:themeColor="background1" w:themeShade="80"/>
              </w:rPr>
              <w:t>Early in the project, determine who will own the process and the metric at project completion.</w:t>
            </w:r>
          </w:p>
          <w:p w14:paraId="6BA7A930" w14:textId="77777777" w:rsidR="004D0BA4" w:rsidRPr="00B16EC5" w:rsidRDefault="004D0BA4" w:rsidP="00BA3BDC">
            <w:pPr>
              <w:spacing w:before="120" w:after="120"/>
              <w:rPr>
                <w:color w:val="808080" w:themeColor="background1" w:themeShade="80"/>
              </w:rPr>
            </w:pPr>
            <w:r w:rsidRPr="00B16EC5">
              <w:rPr>
                <w:color w:val="808080" w:themeColor="background1" w:themeShade="80"/>
              </w:rPr>
              <w:t>How will the metric be monitored when the project is complete? (See Control Plan)</w:t>
            </w:r>
          </w:p>
        </w:tc>
      </w:tr>
    </w:tbl>
    <w:p w14:paraId="51D73531" w14:textId="77777777" w:rsidR="004D0BA4" w:rsidRDefault="004D0BA4" w:rsidP="004D0BA4">
      <w:pPr>
        <w:rPr>
          <w:noProof/>
        </w:rPr>
      </w:pPr>
    </w:p>
    <w:p w14:paraId="4820677A" w14:textId="77777777" w:rsidR="004D0BA4" w:rsidRDefault="004D0BA4" w:rsidP="004D0BA4">
      <w:r>
        <w:br w:type="page"/>
      </w:r>
    </w:p>
    <w:p w14:paraId="1E2E8286" w14:textId="77777777" w:rsidR="004D0BA4" w:rsidRDefault="004D0BA4" w:rsidP="004D0BA4"/>
    <w:p w14:paraId="795201ED" w14:textId="77777777" w:rsidR="004D0BA4" w:rsidRDefault="004D0BA4" w:rsidP="004D0BA4">
      <w:pPr>
        <w:jc w:val="center"/>
      </w:pPr>
      <w:r w:rsidRPr="00B25426">
        <w:rPr>
          <w:rFonts w:cstheme="minorHAnsi"/>
          <w:noProof/>
        </w:rPr>
        <w:drawing>
          <wp:inline distT="0" distB="0" distL="0" distR="0" wp14:anchorId="45F5A2E8" wp14:editId="7B777E09">
            <wp:extent cx="360177" cy="360177"/>
            <wp:effectExtent l="0" t="0" r="1905" b="1905"/>
            <wp:docPr id="495" name="Picture 7" descr="Recomendaciones para mejorar la alimentación sin glut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Recomendaciones para mejorar la alimentación sin gluten ...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70" cy="3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Data Display - </w:t>
      </w:r>
      <w:r w:rsidRPr="007C2946">
        <w:rPr>
          <w:b/>
          <w:sz w:val="28"/>
          <w:szCs w:val="28"/>
        </w:rPr>
        <w:t>Run Chart Template (Excel)</w:t>
      </w:r>
    </w:p>
    <w:p w14:paraId="5A20EA97" w14:textId="77777777" w:rsidR="004D0BA4" w:rsidRDefault="004D0BA4" w:rsidP="004D0BA4"/>
    <w:p w14:paraId="3BD488AF" w14:textId="77777777" w:rsidR="004D0BA4" w:rsidRDefault="004D0BA4" w:rsidP="004D0BA4"/>
    <w:p w14:paraId="638C75A4" w14:textId="77777777" w:rsidR="004D0BA4" w:rsidRDefault="004D0BA4" w:rsidP="004D0BA4">
      <w:pPr>
        <w:jc w:val="center"/>
        <w:rPr>
          <w:rFonts w:cstheme="minorHAnsi"/>
          <w:b/>
        </w:rPr>
      </w:pPr>
      <w:r w:rsidRPr="00362B1E">
        <w:rPr>
          <w:rFonts w:cstheme="minorHAnsi"/>
          <w:b/>
          <w:noProof/>
        </w:rPr>
        <w:drawing>
          <wp:inline distT="0" distB="0" distL="0" distR="0" wp14:anchorId="322B24B8" wp14:editId="3C2C6DA7">
            <wp:extent cx="4879396" cy="2331076"/>
            <wp:effectExtent l="19050" t="19050" r="16510" b="12700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9751" t="22158" r="8123" b="8077"/>
                    <a:stretch/>
                  </pic:blipFill>
                  <pic:spPr bwMode="auto">
                    <a:xfrm>
                      <a:off x="0" y="0"/>
                      <a:ext cx="4881280" cy="233197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8A0D24" w14:textId="77777777" w:rsidR="004D0BA4" w:rsidRPr="003A72CB" w:rsidRDefault="004D0BA4" w:rsidP="004D0BA4">
      <w:pPr>
        <w:rPr>
          <w:rFonts w:cstheme="minorHAnsi"/>
        </w:rPr>
      </w:pPr>
    </w:p>
    <w:p w14:paraId="3126DB85" w14:textId="77777777" w:rsidR="004D0BA4" w:rsidRPr="003A72CB" w:rsidRDefault="004D0BA4" w:rsidP="004D0BA4">
      <w:pPr>
        <w:rPr>
          <w:rFonts w:cstheme="minorHAnsi"/>
        </w:rPr>
      </w:pPr>
    </w:p>
    <w:p w14:paraId="3AC0550F" w14:textId="77777777" w:rsidR="004D0BA4" w:rsidRPr="003A72CB" w:rsidRDefault="004D0BA4" w:rsidP="004D0BA4">
      <w:pPr>
        <w:jc w:val="center"/>
        <w:rPr>
          <w:rFonts w:cstheme="minorHAnsi"/>
        </w:rPr>
      </w:pPr>
      <w:r w:rsidRPr="00C427E2">
        <w:rPr>
          <w:rFonts w:cstheme="minorHAnsi"/>
          <w:noProof/>
        </w:rPr>
        <w:drawing>
          <wp:inline distT="0" distB="0" distL="0" distR="0" wp14:anchorId="0F776C19" wp14:editId="737AB90B">
            <wp:extent cx="4901184" cy="2752344"/>
            <wp:effectExtent l="19050" t="19050" r="13970" b="10160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01184" cy="275234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F8BEED2" w14:textId="77777777" w:rsidR="004D0BA4" w:rsidRPr="003A72CB" w:rsidRDefault="004D0BA4" w:rsidP="004D0BA4">
      <w:pPr>
        <w:rPr>
          <w:rFonts w:cstheme="minorHAnsi"/>
        </w:rPr>
      </w:pPr>
    </w:p>
    <w:p w14:paraId="3655EE58" w14:textId="77777777" w:rsidR="00AC11D8" w:rsidRDefault="00AC11D8"/>
    <w:sectPr w:rsidR="00AC11D8" w:rsidSect="004D0BA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7CAB2" w14:textId="77777777" w:rsidR="004D0BA4" w:rsidRDefault="004D0BA4" w:rsidP="004D0BA4">
      <w:r>
        <w:separator/>
      </w:r>
    </w:p>
  </w:endnote>
  <w:endnote w:type="continuationSeparator" w:id="0">
    <w:p w14:paraId="7ABDB741" w14:textId="77777777" w:rsidR="004D0BA4" w:rsidRDefault="004D0BA4" w:rsidP="004D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5ED70" w14:textId="77777777" w:rsidR="00E05A56" w:rsidRDefault="00E05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2B565" w14:textId="77777777" w:rsidR="004D0BA4" w:rsidRDefault="004D0BA4" w:rsidP="00E05A56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</w:pPr>
    <w:r>
      <w:t xml:space="preserve">MEASURE - </w:t>
    </w:r>
    <w:r w:rsidRPr="004D0BA4">
      <w:t>Using Metrics for Improvement</w:t>
    </w:r>
    <w:r>
      <w:tab/>
      <w:t>LARC Toolkit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CF715" w14:textId="77777777" w:rsidR="00E05A56" w:rsidRDefault="00E05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9E384" w14:textId="77777777" w:rsidR="004D0BA4" w:rsidRDefault="004D0BA4" w:rsidP="004D0BA4">
      <w:r>
        <w:separator/>
      </w:r>
    </w:p>
  </w:footnote>
  <w:footnote w:type="continuationSeparator" w:id="0">
    <w:p w14:paraId="5190F885" w14:textId="77777777" w:rsidR="004D0BA4" w:rsidRDefault="004D0BA4" w:rsidP="004D0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4D8D9" w14:textId="77777777" w:rsidR="00E05A56" w:rsidRDefault="00E05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92566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C07789" w14:textId="77777777" w:rsidR="004D0BA4" w:rsidRDefault="004D0BA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E6877" w14:textId="77777777" w:rsidR="00E05A56" w:rsidRDefault="00E05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060D"/>
    <w:multiLevelType w:val="hybridMultilevel"/>
    <w:tmpl w:val="C6FAE6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0DDD"/>
    <w:multiLevelType w:val="hybridMultilevel"/>
    <w:tmpl w:val="1720A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6DDD"/>
    <w:multiLevelType w:val="hybridMultilevel"/>
    <w:tmpl w:val="2F623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0B47"/>
    <w:multiLevelType w:val="hybridMultilevel"/>
    <w:tmpl w:val="CED08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B3E"/>
    <w:multiLevelType w:val="hybridMultilevel"/>
    <w:tmpl w:val="A7FAD5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C58D0"/>
    <w:multiLevelType w:val="hybridMultilevel"/>
    <w:tmpl w:val="E4ECF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82CD9"/>
    <w:multiLevelType w:val="hybridMultilevel"/>
    <w:tmpl w:val="5E80F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45F84"/>
    <w:multiLevelType w:val="hybridMultilevel"/>
    <w:tmpl w:val="420878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E1D48"/>
    <w:multiLevelType w:val="hybridMultilevel"/>
    <w:tmpl w:val="FB384102"/>
    <w:lvl w:ilvl="0" w:tplc="0409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283B09AE"/>
    <w:multiLevelType w:val="hybridMultilevel"/>
    <w:tmpl w:val="0AFA5C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2A6DD4"/>
    <w:multiLevelType w:val="hybridMultilevel"/>
    <w:tmpl w:val="1AAEEA1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38000C8F"/>
    <w:multiLevelType w:val="hybridMultilevel"/>
    <w:tmpl w:val="E88A99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DE36F6"/>
    <w:multiLevelType w:val="hybridMultilevel"/>
    <w:tmpl w:val="56F8E0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B621D7"/>
    <w:multiLevelType w:val="hybridMultilevel"/>
    <w:tmpl w:val="EF6A4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758A5"/>
    <w:multiLevelType w:val="hybridMultilevel"/>
    <w:tmpl w:val="11625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631CF"/>
    <w:multiLevelType w:val="hybridMultilevel"/>
    <w:tmpl w:val="30465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F06A6"/>
    <w:multiLevelType w:val="hybridMultilevel"/>
    <w:tmpl w:val="16E252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EC5CF5"/>
    <w:multiLevelType w:val="hybridMultilevel"/>
    <w:tmpl w:val="BFA47A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10E9B"/>
    <w:multiLevelType w:val="hybridMultilevel"/>
    <w:tmpl w:val="1D382C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7256C"/>
    <w:multiLevelType w:val="hybridMultilevel"/>
    <w:tmpl w:val="FFE836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CA54CE"/>
    <w:multiLevelType w:val="hybridMultilevel"/>
    <w:tmpl w:val="376A5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6411C"/>
    <w:multiLevelType w:val="hybridMultilevel"/>
    <w:tmpl w:val="33DA7C14"/>
    <w:lvl w:ilvl="0" w:tplc="04090005">
      <w:start w:val="1"/>
      <w:numFmt w:val="bullet"/>
      <w:lvlText w:val=""/>
      <w:lvlJc w:val="left"/>
      <w:pPr>
        <w:ind w:left="8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1"/>
  </w:num>
  <w:num w:numId="5">
    <w:abstractNumId w:val="16"/>
  </w:num>
  <w:num w:numId="6">
    <w:abstractNumId w:val="6"/>
  </w:num>
  <w:num w:numId="7">
    <w:abstractNumId w:val="21"/>
  </w:num>
  <w:num w:numId="8">
    <w:abstractNumId w:val="13"/>
  </w:num>
  <w:num w:numId="9">
    <w:abstractNumId w:val="3"/>
  </w:num>
  <w:num w:numId="10">
    <w:abstractNumId w:val="7"/>
  </w:num>
  <w:num w:numId="11">
    <w:abstractNumId w:val="9"/>
  </w:num>
  <w:num w:numId="12">
    <w:abstractNumId w:val="19"/>
  </w:num>
  <w:num w:numId="13">
    <w:abstractNumId w:val="5"/>
  </w:num>
  <w:num w:numId="14">
    <w:abstractNumId w:val="20"/>
  </w:num>
  <w:num w:numId="15">
    <w:abstractNumId w:val="12"/>
  </w:num>
  <w:num w:numId="16">
    <w:abstractNumId w:val="10"/>
  </w:num>
  <w:num w:numId="17">
    <w:abstractNumId w:val="17"/>
  </w:num>
  <w:num w:numId="18">
    <w:abstractNumId w:val="0"/>
  </w:num>
  <w:num w:numId="19">
    <w:abstractNumId w:val="18"/>
  </w:num>
  <w:num w:numId="20">
    <w:abstractNumId w:val="2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A4"/>
    <w:rsid w:val="004D0BA4"/>
    <w:rsid w:val="00AC11D8"/>
    <w:rsid w:val="00E0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634A19"/>
  <w15:chartTrackingRefBased/>
  <w15:docId w15:val="{70C6B914-A407-4D40-85A2-CDE6AEA3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BA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BA4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4D0BA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4D0BA4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D0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BA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0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B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2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chart" Target="charts/chart1.xml"/><Relationship Id="rId23" Type="http://schemas.openxmlformats.org/officeDocument/2006/relationships/footer" Target="footer2.xml"/><Relationship Id="rId10" Type="http://schemas.openxmlformats.org/officeDocument/2006/relationships/diagramData" Target="diagrams/data1.xml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QI Project Run Chart (Example)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Metric</c:v>
                </c:pt>
              </c:strCache>
            </c:strRef>
          </c:tx>
          <c:spPr>
            <a:ln w="127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Sheet1!$B$4:$B$7</c:f>
              <c:strCache>
                <c:ptCount val="4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</c:strCache>
            </c:strRef>
          </c:cat>
          <c:val>
            <c:numRef>
              <c:f>Sheet1!$C$4:$C$7</c:f>
              <c:numCache>
                <c:formatCode>General</c:formatCode>
                <c:ptCount val="4"/>
                <c:pt idx="0">
                  <c:v>62</c:v>
                </c:pt>
                <c:pt idx="1">
                  <c:v>92</c:v>
                </c:pt>
                <c:pt idx="2">
                  <c:v>73</c:v>
                </c:pt>
                <c:pt idx="3">
                  <c:v>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C01-4D45-9C4F-37B7B9D6E32D}"/>
            </c:ext>
          </c:extLst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Goal</c:v>
                </c:pt>
              </c:strCache>
            </c:strRef>
          </c:tx>
          <c:spPr>
            <a:ln w="12700" cap="rnd">
              <a:solidFill>
                <a:srgbClr val="C00000"/>
              </a:solidFill>
              <a:prstDash val="sysDash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Sheet1!$B$4:$B$7</c:f>
              <c:strCache>
                <c:ptCount val="4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</c:strCache>
            </c:strRef>
          </c:cat>
          <c:val>
            <c:numRef>
              <c:f>Sheet1!$D$4:$D$7</c:f>
              <c:numCache>
                <c:formatCode>General</c:formatCode>
                <c:ptCount val="4"/>
                <c:pt idx="0">
                  <c:v>95</c:v>
                </c:pt>
                <c:pt idx="1">
                  <c:v>95</c:v>
                </c:pt>
                <c:pt idx="2">
                  <c:v>95</c:v>
                </c:pt>
                <c:pt idx="3">
                  <c:v>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C01-4D45-9C4F-37B7B9D6E32D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64572016"/>
        <c:axId val="457198520"/>
      </c:lineChart>
      <c:catAx>
        <c:axId val="4645720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TIME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7198520"/>
        <c:crosses val="autoZero"/>
        <c:auto val="1"/>
        <c:lblAlgn val="ctr"/>
        <c:lblOffset val="100"/>
        <c:noMultiLvlLbl val="0"/>
      </c:catAx>
      <c:valAx>
        <c:axId val="457198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METRIC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4572016"/>
        <c:crosses val="autoZero"/>
        <c:crossBetween val="between"/>
        <c:majorUnit val="20"/>
        <c:minorUnit val="10"/>
      </c:valAx>
      <c:spPr>
        <a:noFill/>
        <a:ln w="12700">
          <a:noFill/>
        </a:ln>
        <a:effectLst/>
      </c:spPr>
    </c:plotArea>
    <c:legend>
      <c:legendPos val="b"/>
      <c:layout>
        <c:manualLayout>
          <c:xMode val="edge"/>
          <c:yMode val="edge"/>
          <c:x val="0.21228903123789855"/>
          <c:y val="0.85684690912565287"/>
          <c:w val="0.73423300955208459"/>
          <c:h val="9.96758305389026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556EF1-B585-8D41-8619-B1541AF89EBD}" type="doc">
      <dgm:prSet loTypeId="urn:microsoft.com/office/officeart/2005/8/layout/process3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42D293C-5924-8F4D-8A34-10847D9EC559}">
      <dgm:prSet phldrT="[Text]" custT="1"/>
      <dgm:spPr/>
      <dgm:t>
        <a:bodyPr/>
        <a:lstStyle/>
        <a:p>
          <a:r>
            <a:rPr lang="en-US" sz="900"/>
            <a:t>Metric Selection</a:t>
          </a:r>
        </a:p>
      </dgm:t>
    </dgm:pt>
    <dgm:pt modelId="{34EEA603-3FA6-0547-8245-2D65FBF283BB}" type="parTrans" cxnId="{FC46C4A1-4BED-5742-9D8C-5A8E6A8851F4}">
      <dgm:prSet/>
      <dgm:spPr/>
      <dgm:t>
        <a:bodyPr/>
        <a:lstStyle/>
        <a:p>
          <a:endParaRPr lang="en-US"/>
        </a:p>
      </dgm:t>
    </dgm:pt>
    <dgm:pt modelId="{E5459193-F3DF-6C48-96EE-ABA0538398D5}" type="sibTrans" cxnId="{FC46C4A1-4BED-5742-9D8C-5A8E6A8851F4}">
      <dgm:prSet/>
      <dgm:spPr/>
      <dgm:t>
        <a:bodyPr/>
        <a:lstStyle/>
        <a:p>
          <a:endParaRPr lang="en-US"/>
        </a:p>
      </dgm:t>
    </dgm:pt>
    <dgm:pt modelId="{ABCF21FF-DC59-B34D-A623-D5BF3F63D3B0}">
      <dgm:prSet phldrT="[Text]"/>
      <dgm:spPr/>
      <dgm:t>
        <a:bodyPr/>
        <a:lstStyle/>
        <a:p>
          <a:r>
            <a:rPr lang="en-US"/>
            <a:t>Select metrics</a:t>
          </a:r>
        </a:p>
      </dgm:t>
    </dgm:pt>
    <dgm:pt modelId="{F5084525-9D9A-EF4A-A317-745B408FA1F5}" type="parTrans" cxnId="{BED53BC2-9C68-5E40-B240-D73D469CCDD3}">
      <dgm:prSet/>
      <dgm:spPr/>
      <dgm:t>
        <a:bodyPr/>
        <a:lstStyle/>
        <a:p>
          <a:endParaRPr lang="en-US"/>
        </a:p>
      </dgm:t>
    </dgm:pt>
    <dgm:pt modelId="{9D7B1383-7753-DF4C-A35B-0DFA9CAAE05F}" type="sibTrans" cxnId="{BED53BC2-9C68-5E40-B240-D73D469CCDD3}">
      <dgm:prSet/>
      <dgm:spPr/>
      <dgm:t>
        <a:bodyPr/>
        <a:lstStyle/>
        <a:p>
          <a:endParaRPr lang="en-US"/>
        </a:p>
      </dgm:t>
    </dgm:pt>
    <dgm:pt modelId="{6C71AB92-7B66-FE42-A3E0-B97B8423CEBE}">
      <dgm:prSet phldrT="[Text]" custT="1"/>
      <dgm:spPr/>
      <dgm:t>
        <a:bodyPr/>
        <a:lstStyle/>
        <a:p>
          <a:r>
            <a:rPr lang="en-US" sz="900"/>
            <a:t>Data Collection</a:t>
          </a:r>
        </a:p>
      </dgm:t>
    </dgm:pt>
    <dgm:pt modelId="{91878375-225F-8946-822D-463241987F1D}" type="parTrans" cxnId="{04DF88F5-FB35-9042-9D60-850A5A42B3EB}">
      <dgm:prSet/>
      <dgm:spPr/>
      <dgm:t>
        <a:bodyPr/>
        <a:lstStyle/>
        <a:p>
          <a:endParaRPr lang="en-US"/>
        </a:p>
      </dgm:t>
    </dgm:pt>
    <dgm:pt modelId="{DE389C37-9AF1-2245-9031-9F302A61891B}" type="sibTrans" cxnId="{04DF88F5-FB35-9042-9D60-850A5A42B3EB}">
      <dgm:prSet/>
      <dgm:spPr/>
      <dgm:t>
        <a:bodyPr/>
        <a:lstStyle/>
        <a:p>
          <a:endParaRPr lang="en-US"/>
        </a:p>
      </dgm:t>
    </dgm:pt>
    <dgm:pt modelId="{7F0D9E6F-9103-E54F-9552-56468C9F2FD0}">
      <dgm:prSet phldrT="[Text]"/>
      <dgm:spPr/>
      <dgm:t>
        <a:bodyPr/>
        <a:lstStyle/>
        <a:p>
          <a:r>
            <a:rPr lang="en-US"/>
            <a:t>Create tool</a:t>
          </a:r>
        </a:p>
      </dgm:t>
    </dgm:pt>
    <dgm:pt modelId="{8ED72349-E07C-304D-9B82-88943BAB3AD1}" type="parTrans" cxnId="{828E289B-DAD2-344A-BAD1-4909C987EF3E}">
      <dgm:prSet/>
      <dgm:spPr/>
      <dgm:t>
        <a:bodyPr/>
        <a:lstStyle/>
        <a:p>
          <a:endParaRPr lang="en-US"/>
        </a:p>
      </dgm:t>
    </dgm:pt>
    <dgm:pt modelId="{C75FCAD7-8E52-8844-8AE2-D94F3B158C36}" type="sibTrans" cxnId="{828E289B-DAD2-344A-BAD1-4909C987EF3E}">
      <dgm:prSet/>
      <dgm:spPr/>
      <dgm:t>
        <a:bodyPr/>
        <a:lstStyle/>
        <a:p>
          <a:endParaRPr lang="en-US"/>
        </a:p>
      </dgm:t>
    </dgm:pt>
    <dgm:pt modelId="{A518F853-7E95-5048-8861-333A44F81D90}">
      <dgm:prSet phldrT="[Text]" custT="1"/>
      <dgm:spPr/>
      <dgm:t>
        <a:bodyPr/>
        <a:lstStyle/>
        <a:p>
          <a:r>
            <a:rPr lang="en-US" sz="900"/>
            <a:t>Data Display</a:t>
          </a:r>
        </a:p>
      </dgm:t>
    </dgm:pt>
    <dgm:pt modelId="{C33C9DCF-D2A8-5948-A7C7-C2D9BBDE6E95}" type="parTrans" cxnId="{D98271A8-4CDC-4646-B263-6A927DA8775F}">
      <dgm:prSet/>
      <dgm:spPr/>
      <dgm:t>
        <a:bodyPr/>
        <a:lstStyle/>
        <a:p>
          <a:endParaRPr lang="en-US"/>
        </a:p>
      </dgm:t>
    </dgm:pt>
    <dgm:pt modelId="{8618BCE8-CE9D-8D49-99D5-BB48FDA363BD}" type="sibTrans" cxnId="{D98271A8-4CDC-4646-B263-6A927DA8775F}">
      <dgm:prSet/>
      <dgm:spPr/>
      <dgm:t>
        <a:bodyPr/>
        <a:lstStyle/>
        <a:p>
          <a:endParaRPr lang="en-US"/>
        </a:p>
      </dgm:t>
    </dgm:pt>
    <dgm:pt modelId="{7071668B-0D21-B649-AC9C-098DCD40D0AD}">
      <dgm:prSet phldrT="[Text]"/>
      <dgm:spPr/>
      <dgm:t>
        <a:bodyPr/>
        <a:lstStyle/>
        <a:p>
          <a:r>
            <a:rPr lang="en-US"/>
            <a:t>Create Run Chart</a:t>
          </a:r>
        </a:p>
      </dgm:t>
    </dgm:pt>
    <dgm:pt modelId="{DF811111-C021-0448-AA7C-248189A1D433}" type="parTrans" cxnId="{D61F8375-E721-514B-BA82-DC2D16FD7931}">
      <dgm:prSet/>
      <dgm:spPr/>
      <dgm:t>
        <a:bodyPr/>
        <a:lstStyle/>
        <a:p>
          <a:endParaRPr lang="en-US"/>
        </a:p>
      </dgm:t>
    </dgm:pt>
    <dgm:pt modelId="{D577CBCF-9C59-444D-BB75-853C03EEE518}" type="sibTrans" cxnId="{D61F8375-E721-514B-BA82-DC2D16FD7931}">
      <dgm:prSet/>
      <dgm:spPr/>
      <dgm:t>
        <a:bodyPr/>
        <a:lstStyle/>
        <a:p>
          <a:endParaRPr lang="en-US"/>
        </a:p>
      </dgm:t>
    </dgm:pt>
    <dgm:pt modelId="{DB24906D-F190-CD4C-8400-082F20F3747D}">
      <dgm:prSet phldrT="[Text]"/>
      <dgm:spPr/>
      <dgm:t>
        <a:bodyPr/>
        <a:lstStyle/>
        <a:p>
          <a:r>
            <a:rPr lang="en-US"/>
            <a:t>Develop plan</a:t>
          </a:r>
        </a:p>
      </dgm:t>
    </dgm:pt>
    <dgm:pt modelId="{34E414F7-0AA6-5041-A3A8-AAB2760E07E4}" type="parTrans" cxnId="{C9CD4262-94FF-8247-A6DE-4E1F10DCAF6D}">
      <dgm:prSet/>
      <dgm:spPr/>
      <dgm:t>
        <a:bodyPr/>
        <a:lstStyle/>
        <a:p>
          <a:endParaRPr lang="en-US"/>
        </a:p>
      </dgm:t>
    </dgm:pt>
    <dgm:pt modelId="{443163EF-F337-6747-91E2-68DAAD73DC81}" type="sibTrans" cxnId="{C9CD4262-94FF-8247-A6DE-4E1F10DCAF6D}">
      <dgm:prSet/>
      <dgm:spPr/>
      <dgm:t>
        <a:bodyPr/>
        <a:lstStyle/>
        <a:p>
          <a:endParaRPr lang="en-US"/>
        </a:p>
      </dgm:t>
    </dgm:pt>
    <dgm:pt modelId="{B99BC854-6D19-2A48-80D8-12E886DC1F57}">
      <dgm:prSet phldrT="[Text]"/>
      <dgm:spPr/>
      <dgm:t>
        <a:bodyPr/>
        <a:lstStyle/>
        <a:p>
          <a:endParaRPr lang="en-US"/>
        </a:p>
      </dgm:t>
    </dgm:pt>
    <dgm:pt modelId="{ADFE6120-7EE3-3E49-B87D-E3EC9F2D27F0}" type="parTrans" cxnId="{2F95BCAC-63C5-344A-90EF-96A9500A3421}">
      <dgm:prSet/>
      <dgm:spPr/>
      <dgm:t>
        <a:bodyPr/>
        <a:lstStyle/>
        <a:p>
          <a:endParaRPr lang="en-US"/>
        </a:p>
      </dgm:t>
    </dgm:pt>
    <dgm:pt modelId="{801A9628-38D6-4D41-854C-EBF2A35072C8}" type="sibTrans" cxnId="{2F95BCAC-63C5-344A-90EF-96A9500A3421}">
      <dgm:prSet/>
      <dgm:spPr/>
      <dgm:t>
        <a:bodyPr/>
        <a:lstStyle/>
        <a:p>
          <a:endParaRPr lang="en-US"/>
        </a:p>
      </dgm:t>
    </dgm:pt>
    <dgm:pt modelId="{E27698F1-3B5E-C34D-B0D8-D9F0C5147F0B}">
      <dgm:prSet phldrT="[Text]"/>
      <dgm:spPr/>
      <dgm:t>
        <a:bodyPr/>
        <a:lstStyle/>
        <a:p>
          <a:r>
            <a:rPr lang="en-US"/>
            <a:t>Review &amp; update routinely</a:t>
          </a:r>
        </a:p>
      </dgm:t>
    </dgm:pt>
    <dgm:pt modelId="{68441E61-9A4E-8442-9277-5C47BB3C53CF}" type="parTrans" cxnId="{57A63589-ADBA-1646-992C-EAF82044E58D}">
      <dgm:prSet/>
      <dgm:spPr/>
      <dgm:t>
        <a:bodyPr/>
        <a:lstStyle/>
        <a:p>
          <a:endParaRPr lang="en-US"/>
        </a:p>
      </dgm:t>
    </dgm:pt>
    <dgm:pt modelId="{96FD78B0-B5B7-0940-BA8F-37AD4C46586A}" type="sibTrans" cxnId="{57A63589-ADBA-1646-992C-EAF82044E58D}">
      <dgm:prSet/>
      <dgm:spPr/>
      <dgm:t>
        <a:bodyPr/>
        <a:lstStyle/>
        <a:p>
          <a:endParaRPr lang="en-US"/>
        </a:p>
      </dgm:t>
    </dgm:pt>
    <dgm:pt modelId="{DDCAEFA6-D3B3-BC4A-8177-DD9D656359CD}">
      <dgm:prSet phldrT="[Text]"/>
      <dgm:spPr/>
      <dgm:t>
        <a:bodyPr/>
        <a:lstStyle/>
        <a:p>
          <a:r>
            <a:rPr lang="en-US"/>
            <a:t>Display on Learning Board</a:t>
          </a:r>
        </a:p>
      </dgm:t>
    </dgm:pt>
    <dgm:pt modelId="{884B086E-A7B8-D943-9B3C-B40E9710B9CD}" type="parTrans" cxnId="{32105965-EE23-9247-B2DC-4CC8F884BF18}">
      <dgm:prSet/>
      <dgm:spPr/>
      <dgm:t>
        <a:bodyPr/>
        <a:lstStyle/>
        <a:p>
          <a:endParaRPr lang="en-US"/>
        </a:p>
      </dgm:t>
    </dgm:pt>
    <dgm:pt modelId="{F4C7E056-093F-4247-A5FA-890FA2271632}" type="sibTrans" cxnId="{32105965-EE23-9247-B2DC-4CC8F884BF18}">
      <dgm:prSet/>
      <dgm:spPr/>
      <dgm:t>
        <a:bodyPr/>
        <a:lstStyle/>
        <a:p>
          <a:endParaRPr lang="en-US"/>
        </a:p>
      </dgm:t>
    </dgm:pt>
    <dgm:pt modelId="{66B4CAB3-697E-8044-A1D8-70AD9BD68205}">
      <dgm:prSet phldrT="[Text]"/>
      <dgm:spPr/>
      <dgm:t>
        <a:bodyPr/>
        <a:lstStyle/>
        <a:p>
          <a:r>
            <a:rPr lang="en-US"/>
            <a:t>Generate new PDSA Cycles</a:t>
          </a:r>
        </a:p>
      </dgm:t>
    </dgm:pt>
    <dgm:pt modelId="{747724F6-6DFD-CD41-AFFC-26FE74F7599B}" type="sibTrans" cxnId="{9E178513-DB31-9746-AC1C-7998515F314B}">
      <dgm:prSet/>
      <dgm:spPr/>
      <dgm:t>
        <a:bodyPr/>
        <a:lstStyle/>
        <a:p>
          <a:endParaRPr lang="en-US"/>
        </a:p>
      </dgm:t>
    </dgm:pt>
    <dgm:pt modelId="{02C597E7-FC16-A744-95B5-3A10311BAA2F}" type="parTrans" cxnId="{9E178513-DB31-9746-AC1C-7998515F314B}">
      <dgm:prSet/>
      <dgm:spPr/>
      <dgm:t>
        <a:bodyPr/>
        <a:lstStyle/>
        <a:p>
          <a:endParaRPr lang="en-US"/>
        </a:p>
      </dgm:t>
    </dgm:pt>
    <dgm:pt modelId="{D6094EB0-87A6-401F-AFAF-AA4BE1B1DFD8}">
      <dgm:prSet phldrT="[Text]"/>
      <dgm:spPr/>
      <dgm:t>
        <a:bodyPr/>
        <a:lstStyle/>
        <a:p>
          <a:r>
            <a:rPr lang="en-US"/>
            <a:t>Define specifics</a:t>
          </a:r>
        </a:p>
      </dgm:t>
    </dgm:pt>
    <dgm:pt modelId="{1E71F443-B125-40AD-9F91-F499EBF55860}" type="parTrans" cxnId="{9947C49F-1411-494E-8416-F0EE9D8E4F49}">
      <dgm:prSet/>
      <dgm:spPr/>
      <dgm:t>
        <a:bodyPr/>
        <a:lstStyle/>
        <a:p>
          <a:endParaRPr lang="en-US"/>
        </a:p>
      </dgm:t>
    </dgm:pt>
    <dgm:pt modelId="{1EDFA186-2683-427C-9608-EB4E7076309D}" type="sibTrans" cxnId="{9947C49F-1411-494E-8416-F0EE9D8E4F49}">
      <dgm:prSet/>
      <dgm:spPr/>
      <dgm:t>
        <a:bodyPr/>
        <a:lstStyle/>
        <a:p>
          <a:endParaRPr lang="en-US"/>
        </a:p>
      </dgm:t>
    </dgm:pt>
    <dgm:pt modelId="{0177C23C-2CD7-F749-9427-884B5CB500A3}" type="pres">
      <dgm:prSet presAssocID="{3C556EF1-B585-8D41-8619-B1541AF89EBD}" presName="linearFlow" presStyleCnt="0">
        <dgm:presLayoutVars>
          <dgm:dir/>
          <dgm:animLvl val="lvl"/>
          <dgm:resizeHandles val="exact"/>
        </dgm:presLayoutVars>
      </dgm:prSet>
      <dgm:spPr/>
    </dgm:pt>
    <dgm:pt modelId="{BE9832DB-7E2E-A848-8BBD-11ABEE32E6C4}" type="pres">
      <dgm:prSet presAssocID="{D42D293C-5924-8F4D-8A34-10847D9EC559}" presName="composite" presStyleCnt="0"/>
      <dgm:spPr/>
    </dgm:pt>
    <dgm:pt modelId="{DD484962-7641-284E-B441-7BB57EA86C6B}" type="pres">
      <dgm:prSet presAssocID="{D42D293C-5924-8F4D-8A34-10847D9EC559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3F11293F-6E38-BC4A-BE80-4583E6C5CB53}" type="pres">
      <dgm:prSet presAssocID="{D42D293C-5924-8F4D-8A34-10847D9EC559}" presName="parSh" presStyleLbl="node1" presStyleIdx="0" presStyleCnt="3"/>
      <dgm:spPr/>
    </dgm:pt>
    <dgm:pt modelId="{BE8F0B9C-5B59-BF4C-B861-2E2181A40F36}" type="pres">
      <dgm:prSet presAssocID="{D42D293C-5924-8F4D-8A34-10847D9EC559}" presName="desTx" presStyleLbl="fgAcc1" presStyleIdx="0" presStyleCnt="3">
        <dgm:presLayoutVars>
          <dgm:bulletEnabled val="1"/>
        </dgm:presLayoutVars>
      </dgm:prSet>
      <dgm:spPr/>
    </dgm:pt>
    <dgm:pt modelId="{9F87FD70-1500-2544-9DF3-332D6659D87C}" type="pres">
      <dgm:prSet presAssocID="{E5459193-F3DF-6C48-96EE-ABA0538398D5}" presName="sibTrans" presStyleLbl="sibTrans2D1" presStyleIdx="0" presStyleCnt="2"/>
      <dgm:spPr/>
    </dgm:pt>
    <dgm:pt modelId="{FD5E5CEE-E826-6D43-9283-57C0C768AC4F}" type="pres">
      <dgm:prSet presAssocID="{E5459193-F3DF-6C48-96EE-ABA0538398D5}" presName="connTx" presStyleLbl="sibTrans2D1" presStyleIdx="0" presStyleCnt="2"/>
      <dgm:spPr/>
    </dgm:pt>
    <dgm:pt modelId="{CA7A772B-C3B1-0544-AE3F-CE1F83C86ED3}" type="pres">
      <dgm:prSet presAssocID="{6C71AB92-7B66-FE42-A3E0-B97B8423CEBE}" presName="composite" presStyleCnt="0"/>
      <dgm:spPr/>
    </dgm:pt>
    <dgm:pt modelId="{74DDFC50-BF5B-7E40-AFA2-C86991895DC2}" type="pres">
      <dgm:prSet presAssocID="{6C71AB92-7B66-FE42-A3E0-B97B8423CEBE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9A9CDDF5-40F2-2E48-BFF1-042F03E8B956}" type="pres">
      <dgm:prSet presAssocID="{6C71AB92-7B66-FE42-A3E0-B97B8423CEBE}" presName="parSh" presStyleLbl="node1" presStyleIdx="1" presStyleCnt="3"/>
      <dgm:spPr/>
    </dgm:pt>
    <dgm:pt modelId="{07D61440-F461-8349-82DC-390431F96B0F}" type="pres">
      <dgm:prSet presAssocID="{6C71AB92-7B66-FE42-A3E0-B97B8423CEBE}" presName="desTx" presStyleLbl="fgAcc1" presStyleIdx="1" presStyleCnt="3">
        <dgm:presLayoutVars>
          <dgm:bulletEnabled val="1"/>
        </dgm:presLayoutVars>
      </dgm:prSet>
      <dgm:spPr/>
    </dgm:pt>
    <dgm:pt modelId="{41E3B9A4-E01A-F54A-85EF-68CBEE7412DB}" type="pres">
      <dgm:prSet presAssocID="{DE389C37-9AF1-2245-9031-9F302A61891B}" presName="sibTrans" presStyleLbl="sibTrans2D1" presStyleIdx="1" presStyleCnt="2"/>
      <dgm:spPr/>
    </dgm:pt>
    <dgm:pt modelId="{F5C25BE2-814B-2448-A34D-7F191E610855}" type="pres">
      <dgm:prSet presAssocID="{DE389C37-9AF1-2245-9031-9F302A61891B}" presName="connTx" presStyleLbl="sibTrans2D1" presStyleIdx="1" presStyleCnt="2"/>
      <dgm:spPr/>
    </dgm:pt>
    <dgm:pt modelId="{D406A790-53DA-A146-BF92-A8743EE8BB3D}" type="pres">
      <dgm:prSet presAssocID="{A518F853-7E95-5048-8861-333A44F81D90}" presName="composite" presStyleCnt="0"/>
      <dgm:spPr/>
    </dgm:pt>
    <dgm:pt modelId="{798739D2-F346-0843-801C-A77FE700D865}" type="pres">
      <dgm:prSet presAssocID="{A518F853-7E95-5048-8861-333A44F81D90}" presName="par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46B9ACF5-A301-264C-9A6E-E730D4A81687}" type="pres">
      <dgm:prSet presAssocID="{A518F853-7E95-5048-8861-333A44F81D90}" presName="parSh" presStyleLbl="node1" presStyleIdx="2" presStyleCnt="3"/>
      <dgm:spPr/>
    </dgm:pt>
    <dgm:pt modelId="{03F4CAD7-8B98-2545-879E-4E8733A10B63}" type="pres">
      <dgm:prSet presAssocID="{A518F853-7E95-5048-8861-333A44F81D90}" presName="desTx" presStyleLbl="fgAcc1" presStyleIdx="2" presStyleCnt="3">
        <dgm:presLayoutVars>
          <dgm:bulletEnabled val="1"/>
        </dgm:presLayoutVars>
      </dgm:prSet>
      <dgm:spPr/>
    </dgm:pt>
  </dgm:ptLst>
  <dgm:cxnLst>
    <dgm:cxn modelId="{9E178513-DB31-9746-AC1C-7998515F314B}" srcId="{A518F853-7E95-5048-8861-333A44F81D90}" destId="{66B4CAB3-697E-8044-A1D8-70AD9BD68205}" srcOrd="3" destOrd="0" parTransId="{02C597E7-FC16-A744-95B5-3A10311BAA2F}" sibTransId="{747724F6-6DFD-CD41-AFFC-26FE74F7599B}"/>
    <dgm:cxn modelId="{53C2DA17-0CEE-4799-B293-D74C237A03EE}" type="presOf" srcId="{D42D293C-5924-8F4D-8A34-10847D9EC559}" destId="{3F11293F-6E38-BC4A-BE80-4583E6C5CB53}" srcOrd="1" destOrd="0" presId="urn:microsoft.com/office/officeart/2005/8/layout/process3"/>
    <dgm:cxn modelId="{BC85E821-5166-443B-941F-14BAE7885292}" type="presOf" srcId="{DDCAEFA6-D3B3-BC4A-8177-DD9D656359CD}" destId="{03F4CAD7-8B98-2545-879E-4E8733A10B63}" srcOrd="0" destOrd="1" presId="urn:microsoft.com/office/officeart/2005/8/layout/process3"/>
    <dgm:cxn modelId="{AC959534-F7D0-4EAF-BF3F-53AB8F02A194}" type="presOf" srcId="{A518F853-7E95-5048-8861-333A44F81D90}" destId="{46B9ACF5-A301-264C-9A6E-E730D4A81687}" srcOrd="1" destOrd="0" presId="urn:microsoft.com/office/officeart/2005/8/layout/process3"/>
    <dgm:cxn modelId="{5B7C5838-5EAF-45D0-B3B0-EBBFBB7F4EBD}" type="presOf" srcId="{DB24906D-F190-CD4C-8400-082F20F3747D}" destId="{07D61440-F461-8349-82DC-390431F96B0F}" srcOrd="0" destOrd="1" presId="urn:microsoft.com/office/officeart/2005/8/layout/process3"/>
    <dgm:cxn modelId="{9E954B61-B7A7-447B-8360-585E57F5FDA1}" type="presOf" srcId="{DE389C37-9AF1-2245-9031-9F302A61891B}" destId="{F5C25BE2-814B-2448-A34D-7F191E610855}" srcOrd="1" destOrd="0" presId="urn:microsoft.com/office/officeart/2005/8/layout/process3"/>
    <dgm:cxn modelId="{BD370562-9EAD-4F98-9230-90BF6464D6C5}" type="presOf" srcId="{7071668B-0D21-B649-AC9C-098DCD40D0AD}" destId="{03F4CAD7-8B98-2545-879E-4E8733A10B63}" srcOrd="0" destOrd="0" presId="urn:microsoft.com/office/officeart/2005/8/layout/process3"/>
    <dgm:cxn modelId="{C9CD4262-94FF-8247-A6DE-4E1F10DCAF6D}" srcId="{6C71AB92-7B66-FE42-A3E0-B97B8423CEBE}" destId="{DB24906D-F190-CD4C-8400-082F20F3747D}" srcOrd="1" destOrd="0" parTransId="{34E414F7-0AA6-5041-A3A8-AAB2760E07E4}" sibTransId="{443163EF-F337-6747-91E2-68DAAD73DC81}"/>
    <dgm:cxn modelId="{32105965-EE23-9247-B2DC-4CC8F884BF18}" srcId="{A518F853-7E95-5048-8861-333A44F81D90}" destId="{DDCAEFA6-D3B3-BC4A-8177-DD9D656359CD}" srcOrd="1" destOrd="0" parTransId="{884B086E-A7B8-D943-9B3C-B40E9710B9CD}" sibTransId="{F4C7E056-093F-4247-A5FA-890FA2271632}"/>
    <dgm:cxn modelId="{D61F8375-E721-514B-BA82-DC2D16FD7931}" srcId="{A518F853-7E95-5048-8861-333A44F81D90}" destId="{7071668B-0D21-B649-AC9C-098DCD40D0AD}" srcOrd="0" destOrd="0" parTransId="{DF811111-C021-0448-AA7C-248189A1D433}" sibTransId="{D577CBCF-9C59-444D-BB75-853C03EEE518}"/>
    <dgm:cxn modelId="{C5E7B057-5DFE-DA4B-9AD6-3887C7E517D5}" type="presOf" srcId="{3C556EF1-B585-8D41-8619-B1541AF89EBD}" destId="{0177C23C-2CD7-F749-9427-884B5CB500A3}" srcOrd="0" destOrd="0" presId="urn:microsoft.com/office/officeart/2005/8/layout/process3"/>
    <dgm:cxn modelId="{C7A63058-B1F6-4E62-B7FD-AFA69885152B}" type="presOf" srcId="{E5459193-F3DF-6C48-96EE-ABA0538398D5}" destId="{FD5E5CEE-E826-6D43-9283-57C0C768AC4F}" srcOrd="1" destOrd="0" presId="urn:microsoft.com/office/officeart/2005/8/layout/process3"/>
    <dgm:cxn modelId="{40D70A79-73FC-4B4C-8DA5-E4D191DAD35F}" type="presOf" srcId="{D6094EB0-87A6-401F-AFAF-AA4BE1B1DFD8}" destId="{BE8F0B9C-5B59-BF4C-B861-2E2181A40F36}" srcOrd="0" destOrd="1" presId="urn:microsoft.com/office/officeart/2005/8/layout/process3"/>
    <dgm:cxn modelId="{F0C2295A-DA94-439F-B516-5B8C3C2D22DD}" type="presOf" srcId="{E27698F1-3B5E-C34D-B0D8-D9F0C5147F0B}" destId="{03F4CAD7-8B98-2545-879E-4E8733A10B63}" srcOrd="0" destOrd="2" presId="urn:microsoft.com/office/officeart/2005/8/layout/process3"/>
    <dgm:cxn modelId="{89088380-C65A-41A7-A30B-D69EC4720553}" type="presOf" srcId="{ABCF21FF-DC59-B34D-A623-D5BF3F63D3B0}" destId="{BE8F0B9C-5B59-BF4C-B861-2E2181A40F36}" srcOrd="0" destOrd="0" presId="urn:microsoft.com/office/officeart/2005/8/layout/process3"/>
    <dgm:cxn modelId="{B13DE782-F967-4942-B230-87C305E3CFD0}" type="presOf" srcId="{E5459193-F3DF-6C48-96EE-ABA0538398D5}" destId="{9F87FD70-1500-2544-9DF3-332D6659D87C}" srcOrd="0" destOrd="0" presId="urn:microsoft.com/office/officeart/2005/8/layout/process3"/>
    <dgm:cxn modelId="{57A63589-ADBA-1646-992C-EAF82044E58D}" srcId="{A518F853-7E95-5048-8861-333A44F81D90}" destId="{E27698F1-3B5E-C34D-B0D8-D9F0C5147F0B}" srcOrd="2" destOrd="0" parTransId="{68441E61-9A4E-8442-9277-5C47BB3C53CF}" sibTransId="{96FD78B0-B5B7-0940-BA8F-37AD4C46586A}"/>
    <dgm:cxn modelId="{3E8F5289-AE70-47CF-81B2-404401BEEA03}" type="presOf" srcId="{DE389C37-9AF1-2245-9031-9F302A61891B}" destId="{41E3B9A4-E01A-F54A-85EF-68CBEE7412DB}" srcOrd="0" destOrd="0" presId="urn:microsoft.com/office/officeart/2005/8/layout/process3"/>
    <dgm:cxn modelId="{AC22318D-3AFE-4546-BB95-410DB3095E9E}" type="presOf" srcId="{B99BC854-6D19-2A48-80D8-12E886DC1F57}" destId="{03F4CAD7-8B98-2545-879E-4E8733A10B63}" srcOrd="0" destOrd="4" presId="urn:microsoft.com/office/officeart/2005/8/layout/process3"/>
    <dgm:cxn modelId="{5B47648D-2E33-473A-963C-01296290223E}" type="presOf" srcId="{A518F853-7E95-5048-8861-333A44F81D90}" destId="{798739D2-F346-0843-801C-A77FE700D865}" srcOrd="0" destOrd="0" presId="urn:microsoft.com/office/officeart/2005/8/layout/process3"/>
    <dgm:cxn modelId="{EE54DB92-69D7-44EF-8B36-E2B5ED07DC70}" type="presOf" srcId="{7F0D9E6F-9103-E54F-9552-56468C9F2FD0}" destId="{07D61440-F461-8349-82DC-390431F96B0F}" srcOrd="0" destOrd="0" presId="urn:microsoft.com/office/officeart/2005/8/layout/process3"/>
    <dgm:cxn modelId="{828E289B-DAD2-344A-BAD1-4909C987EF3E}" srcId="{6C71AB92-7B66-FE42-A3E0-B97B8423CEBE}" destId="{7F0D9E6F-9103-E54F-9552-56468C9F2FD0}" srcOrd="0" destOrd="0" parTransId="{8ED72349-E07C-304D-9B82-88943BAB3AD1}" sibTransId="{C75FCAD7-8E52-8844-8AE2-D94F3B158C36}"/>
    <dgm:cxn modelId="{9947C49F-1411-494E-8416-F0EE9D8E4F49}" srcId="{D42D293C-5924-8F4D-8A34-10847D9EC559}" destId="{D6094EB0-87A6-401F-AFAF-AA4BE1B1DFD8}" srcOrd="1" destOrd="0" parTransId="{1E71F443-B125-40AD-9F91-F499EBF55860}" sibTransId="{1EDFA186-2683-427C-9608-EB4E7076309D}"/>
    <dgm:cxn modelId="{FC46C4A1-4BED-5742-9D8C-5A8E6A8851F4}" srcId="{3C556EF1-B585-8D41-8619-B1541AF89EBD}" destId="{D42D293C-5924-8F4D-8A34-10847D9EC559}" srcOrd="0" destOrd="0" parTransId="{34EEA603-3FA6-0547-8245-2D65FBF283BB}" sibTransId="{E5459193-F3DF-6C48-96EE-ABA0538398D5}"/>
    <dgm:cxn modelId="{67B866A7-7DE6-4C38-9047-6B71306FA571}" type="presOf" srcId="{66B4CAB3-697E-8044-A1D8-70AD9BD68205}" destId="{03F4CAD7-8B98-2545-879E-4E8733A10B63}" srcOrd="0" destOrd="3" presId="urn:microsoft.com/office/officeart/2005/8/layout/process3"/>
    <dgm:cxn modelId="{D98271A8-4CDC-4646-B263-6A927DA8775F}" srcId="{3C556EF1-B585-8D41-8619-B1541AF89EBD}" destId="{A518F853-7E95-5048-8861-333A44F81D90}" srcOrd="2" destOrd="0" parTransId="{C33C9DCF-D2A8-5948-A7C7-C2D9BBDE6E95}" sibTransId="{8618BCE8-CE9D-8D49-99D5-BB48FDA363BD}"/>
    <dgm:cxn modelId="{2F95BCAC-63C5-344A-90EF-96A9500A3421}" srcId="{A518F853-7E95-5048-8861-333A44F81D90}" destId="{B99BC854-6D19-2A48-80D8-12E886DC1F57}" srcOrd="4" destOrd="0" parTransId="{ADFE6120-7EE3-3E49-B87D-E3EC9F2D27F0}" sibTransId="{801A9628-38D6-4D41-854C-EBF2A35072C8}"/>
    <dgm:cxn modelId="{BED53BC2-9C68-5E40-B240-D73D469CCDD3}" srcId="{D42D293C-5924-8F4D-8A34-10847D9EC559}" destId="{ABCF21FF-DC59-B34D-A623-D5BF3F63D3B0}" srcOrd="0" destOrd="0" parTransId="{F5084525-9D9A-EF4A-A317-745B408FA1F5}" sibTransId="{9D7B1383-7753-DF4C-A35B-0DFA9CAAE05F}"/>
    <dgm:cxn modelId="{5F8716DB-73FE-47DF-941F-0CA1FF8EDAAF}" type="presOf" srcId="{6C71AB92-7B66-FE42-A3E0-B97B8423CEBE}" destId="{74DDFC50-BF5B-7E40-AFA2-C86991895DC2}" srcOrd="0" destOrd="0" presId="urn:microsoft.com/office/officeart/2005/8/layout/process3"/>
    <dgm:cxn modelId="{C63654DD-B675-4CB8-A430-C58133F8F788}" type="presOf" srcId="{D42D293C-5924-8F4D-8A34-10847D9EC559}" destId="{DD484962-7641-284E-B441-7BB57EA86C6B}" srcOrd="0" destOrd="0" presId="urn:microsoft.com/office/officeart/2005/8/layout/process3"/>
    <dgm:cxn modelId="{59812CF2-85B0-4F02-9A26-40A76789555C}" type="presOf" srcId="{6C71AB92-7B66-FE42-A3E0-B97B8423CEBE}" destId="{9A9CDDF5-40F2-2E48-BFF1-042F03E8B956}" srcOrd="1" destOrd="0" presId="urn:microsoft.com/office/officeart/2005/8/layout/process3"/>
    <dgm:cxn modelId="{04DF88F5-FB35-9042-9D60-850A5A42B3EB}" srcId="{3C556EF1-B585-8D41-8619-B1541AF89EBD}" destId="{6C71AB92-7B66-FE42-A3E0-B97B8423CEBE}" srcOrd="1" destOrd="0" parTransId="{91878375-225F-8946-822D-463241987F1D}" sibTransId="{DE389C37-9AF1-2245-9031-9F302A61891B}"/>
    <dgm:cxn modelId="{6F5B8738-52AA-43E4-B287-2D8BE5D24E48}" type="presParOf" srcId="{0177C23C-2CD7-F749-9427-884B5CB500A3}" destId="{BE9832DB-7E2E-A848-8BBD-11ABEE32E6C4}" srcOrd="0" destOrd="0" presId="urn:microsoft.com/office/officeart/2005/8/layout/process3"/>
    <dgm:cxn modelId="{80C81614-4867-49FA-A1F3-7FD161ED9EF7}" type="presParOf" srcId="{BE9832DB-7E2E-A848-8BBD-11ABEE32E6C4}" destId="{DD484962-7641-284E-B441-7BB57EA86C6B}" srcOrd="0" destOrd="0" presId="urn:microsoft.com/office/officeart/2005/8/layout/process3"/>
    <dgm:cxn modelId="{8F93DB83-D54F-4724-B94F-2B7476A962FC}" type="presParOf" srcId="{BE9832DB-7E2E-A848-8BBD-11ABEE32E6C4}" destId="{3F11293F-6E38-BC4A-BE80-4583E6C5CB53}" srcOrd="1" destOrd="0" presId="urn:microsoft.com/office/officeart/2005/8/layout/process3"/>
    <dgm:cxn modelId="{2EA81836-48D7-498F-A896-FCF645471147}" type="presParOf" srcId="{BE9832DB-7E2E-A848-8BBD-11ABEE32E6C4}" destId="{BE8F0B9C-5B59-BF4C-B861-2E2181A40F36}" srcOrd="2" destOrd="0" presId="urn:microsoft.com/office/officeart/2005/8/layout/process3"/>
    <dgm:cxn modelId="{E13DE84B-D7FF-4FE4-AFB3-E5458BB88349}" type="presParOf" srcId="{0177C23C-2CD7-F749-9427-884B5CB500A3}" destId="{9F87FD70-1500-2544-9DF3-332D6659D87C}" srcOrd="1" destOrd="0" presId="urn:microsoft.com/office/officeart/2005/8/layout/process3"/>
    <dgm:cxn modelId="{0379943D-36A6-4B07-9712-247D4E389A3E}" type="presParOf" srcId="{9F87FD70-1500-2544-9DF3-332D6659D87C}" destId="{FD5E5CEE-E826-6D43-9283-57C0C768AC4F}" srcOrd="0" destOrd="0" presId="urn:microsoft.com/office/officeart/2005/8/layout/process3"/>
    <dgm:cxn modelId="{2E5A6CE6-ECC9-4054-8A24-E4F78C7EE862}" type="presParOf" srcId="{0177C23C-2CD7-F749-9427-884B5CB500A3}" destId="{CA7A772B-C3B1-0544-AE3F-CE1F83C86ED3}" srcOrd="2" destOrd="0" presId="urn:microsoft.com/office/officeart/2005/8/layout/process3"/>
    <dgm:cxn modelId="{5EC28E96-6FCF-4252-B6D2-67C051D707BA}" type="presParOf" srcId="{CA7A772B-C3B1-0544-AE3F-CE1F83C86ED3}" destId="{74DDFC50-BF5B-7E40-AFA2-C86991895DC2}" srcOrd="0" destOrd="0" presId="urn:microsoft.com/office/officeart/2005/8/layout/process3"/>
    <dgm:cxn modelId="{0836E3FC-99D0-479B-9869-F1CE9D722CA8}" type="presParOf" srcId="{CA7A772B-C3B1-0544-AE3F-CE1F83C86ED3}" destId="{9A9CDDF5-40F2-2E48-BFF1-042F03E8B956}" srcOrd="1" destOrd="0" presId="urn:microsoft.com/office/officeart/2005/8/layout/process3"/>
    <dgm:cxn modelId="{BA57090E-0005-44A2-9EE2-4742EE261142}" type="presParOf" srcId="{CA7A772B-C3B1-0544-AE3F-CE1F83C86ED3}" destId="{07D61440-F461-8349-82DC-390431F96B0F}" srcOrd="2" destOrd="0" presId="urn:microsoft.com/office/officeart/2005/8/layout/process3"/>
    <dgm:cxn modelId="{5E0A9F82-1413-48CA-8690-BA323A55AD57}" type="presParOf" srcId="{0177C23C-2CD7-F749-9427-884B5CB500A3}" destId="{41E3B9A4-E01A-F54A-85EF-68CBEE7412DB}" srcOrd="3" destOrd="0" presId="urn:microsoft.com/office/officeart/2005/8/layout/process3"/>
    <dgm:cxn modelId="{63EF566B-4CF4-41B2-AFCC-90609E54CA2B}" type="presParOf" srcId="{41E3B9A4-E01A-F54A-85EF-68CBEE7412DB}" destId="{F5C25BE2-814B-2448-A34D-7F191E610855}" srcOrd="0" destOrd="0" presId="urn:microsoft.com/office/officeart/2005/8/layout/process3"/>
    <dgm:cxn modelId="{6B8217B5-DEEB-43A8-9095-067E8381B575}" type="presParOf" srcId="{0177C23C-2CD7-F749-9427-884B5CB500A3}" destId="{D406A790-53DA-A146-BF92-A8743EE8BB3D}" srcOrd="4" destOrd="0" presId="urn:microsoft.com/office/officeart/2005/8/layout/process3"/>
    <dgm:cxn modelId="{931FD23C-39AB-46CA-9413-C09FA1AE1F74}" type="presParOf" srcId="{D406A790-53DA-A146-BF92-A8743EE8BB3D}" destId="{798739D2-F346-0843-801C-A77FE700D865}" srcOrd="0" destOrd="0" presId="urn:microsoft.com/office/officeart/2005/8/layout/process3"/>
    <dgm:cxn modelId="{EA004DB4-F7C6-4B3C-B05F-07EE11072D8D}" type="presParOf" srcId="{D406A790-53DA-A146-BF92-A8743EE8BB3D}" destId="{46B9ACF5-A301-264C-9A6E-E730D4A81687}" srcOrd="1" destOrd="0" presId="urn:microsoft.com/office/officeart/2005/8/layout/process3"/>
    <dgm:cxn modelId="{FB7C9588-D5C2-4365-A607-A10673DFC9C7}" type="presParOf" srcId="{D406A790-53DA-A146-BF92-A8743EE8BB3D}" destId="{03F4CAD7-8B98-2545-879E-4E8733A10B63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11293F-6E38-BC4A-BE80-4583E6C5CB53}">
      <dsp:nvSpPr>
        <dsp:cNvPr id="0" name=""/>
        <dsp:cNvSpPr/>
      </dsp:nvSpPr>
      <dsp:spPr>
        <a:xfrm>
          <a:off x="2728" y="209242"/>
          <a:ext cx="1240708" cy="343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Metric Selection</a:t>
          </a:r>
        </a:p>
      </dsp:txBody>
      <dsp:txXfrm>
        <a:off x="2728" y="209242"/>
        <a:ext cx="1240708" cy="229226"/>
      </dsp:txXfrm>
    </dsp:sp>
    <dsp:sp modelId="{BE8F0B9C-5B59-BF4C-B861-2E2181A40F36}">
      <dsp:nvSpPr>
        <dsp:cNvPr id="0" name=""/>
        <dsp:cNvSpPr/>
      </dsp:nvSpPr>
      <dsp:spPr>
        <a:xfrm>
          <a:off x="256849" y="438469"/>
          <a:ext cx="1240708" cy="705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Select metrics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Define specifics</a:t>
          </a:r>
        </a:p>
      </dsp:txBody>
      <dsp:txXfrm>
        <a:off x="277515" y="459135"/>
        <a:ext cx="1199376" cy="664268"/>
      </dsp:txXfrm>
    </dsp:sp>
    <dsp:sp modelId="{9F87FD70-1500-2544-9DF3-332D6659D87C}">
      <dsp:nvSpPr>
        <dsp:cNvPr id="0" name=""/>
        <dsp:cNvSpPr/>
      </dsp:nvSpPr>
      <dsp:spPr>
        <a:xfrm>
          <a:off x="1431524" y="169405"/>
          <a:ext cx="398744" cy="3089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1431524" y="231185"/>
        <a:ext cx="306074" cy="185340"/>
      </dsp:txXfrm>
    </dsp:sp>
    <dsp:sp modelId="{9A9CDDF5-40F2-2E48-BFF1-042F03E8B956}">
      <dsp:nvSpPr>
        <dsp:cNvPr id="0" name=""/>
        <dsp:cNvSpPr/>
      </dsp:nvSpPr>
      <dsp:spPr>
        <a:xfrm>
          <a:off x="1995785" y="209242"/>
          <a:ext cx="1240708" cy="343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Data Collection</a:t>
          </a:r>
        </a:p>
      </dsp:txBody>
      <dsp:txXfrm>
        <a:off x="1995785" y="209242"/>
        <a:ext cx="1240708" cy="229226"/>
      </dsp:txXfrm>
    </dsp:sp>
    <dsp:sp modelId="{07D61440-F461-8349-82DC-390431F96B0F}">
      <dsp:nvSpPr>
        <dsp:cNvPr id="0" name=""/>
        <dsp:cNvSpPr/>
      </dsp:nvSpPr>
      <dsp:spPr>
        <a:xfrm>
          <a:off x="2249906" y="438469"/>
          <a:ext cx="1240708" cy="705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Create tool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Develop plan</a:t>
          </a:r>
        </a:p>
      </dsp:txBody>
      <dsp:txXfrm>
        <a:off x="2270572" y="459135"/>
        <a:ext cx="1199376" cy="664268"/>
      </dsp:txXfrm>
    </dsp:sp>
    <dsp:sp modelId="{41E3B9A4-E01A-F54A-85EF-68CBEE7412DB}">
      <dsp:nvSpPr>
        <dsp:cNvPr id="0" name=""/>
        <dsp:cNvSpPr/>
      </dsp:nvSpPr>
      <dsp:spPr>
        <a:xfrm>
          <a:off x="3424580" y="169405"/>
          <a:ext cx="398744" cy="3089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3424580" y="231185"/>
        <a:ext cx="306074" cy="185340"/>
      </dsp:txXfrm>
    </dsp:sp>
    <dsp:sp modelId="{46B9ACF5-A301-264C-9A6E-E730D4A81687}">
      <dsp:nvSpPr>
        <dsp:cNvPr id="0" name=""/>
        <dsp:cNvSpPr/>
      </dsp:nvSpPr>
      <dsp:spPr>
        <a:xfrm>
          <a:off x="3988841" y="209242"/>
          <a:ext cx="1240708" cy="343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Data Display</a:t>
          </a:r>
        </a:p>
      </dsp:txBody>
      <dsp:txXfrm>
        <a:off x="3988841" y="209242"/>
        <a:ext cx="1240708" cy="229226"/>
      </dsp:txXfrm>
    </dsp:sp>
    <dsp:sp modelId="{03F4CAD7-8B98-2545-879E-4E8733A10B63}">
      <dsp:nvSpPr>
        <dsp:cNvPr id="0" name=""/>
        <dsp:cNvSpPr/>
      </dsp:nvSpPr>
      <dsp:spPr>
        <a:xfrm>
          <a:off x="4242962" y="438469"/>
          <a:ext cx="1240708" cy="705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Create Run Chart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Display on Learning Board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Review &amp; update routinely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Generate new PDSA Cycles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700" kern="1200"/>
        </a:p>
      </dsp:txBody>
      <dsp:txXfrm>
        <a:off x="4263628" y="459135"/>
        <a:ext cx="1199376" cy="6642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12" ma:contentTypeDescription="Create a new document." ma:contentTypeScope="" ma:versionID="6a46f0a0e3b361091e198ca702595ba4">
  <xsd:schema xmlns:xsd="http://www.w3.org/2001/XMLSchema" xmlns:xs="http://www.w3.org/2001/XMLSchema" xmlns:p="http://schemas.microsoft.com/office/2006/metadata/properties" xmlns:ns1="http://schemas.microsoft.com/sharepoint/v3" xmlns:ns3="31912ff1-91bb-455a-93f4-4eefbe4b45dc" xmlns:ns4="83c27556-a946-441b-8e49-22dc5d76f230" targetNamespace="http://schemas.microsoft.com/office/2006/metadata/properties" ma:root="true" ma:fieldsID="f5420feb3fb03344149c52b1f66a0cf4" ns1:_="" ns3:_="" ns4:_="">
    <xsd:import namespace="http://schemas.microsoft.com/sharepoint/v3"/>
    <xsd:import namespace="31912ff1-91bb-455a-93f4-4eefbe4b45dc"/>
    <xsd:import namespace="83c27556-a946-441b-8e49-22dc5d76f2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A9F0F-2D8E-4C98-B11E-3E95623805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52BAEA9-1F35-48C4-8607-3B87881A9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BDD9E-E259-40BE-B3A3-BD6D4D308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2ff1-91bb-455a-93f4-4eefbe4b45dc"/>
    <ds:schemaRef ds:uri="83c27556-a946-441b-8e49-22dc5d76f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1194</Words>
  <Characters>6808</Characters>
  <Application>Microsoft Office Word</Application>
  <DocSecurity>0</DocSecurity>
  <Lines>56</Lines>
  <Paragraphs>15</Paragraphs>
  <ScaleCrop>false</ScaleCrop>
  <Company>Centers for Disease Control and Prevention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Yao, Katy (CDC/DDPHSIS/CGH/DGHT)</cp:lastModifiedBy>
  <cp:revision>2</cp:revision>
  <dcterms:created xsi:type="dcterms:W3CDTF">2021-01-07T20:57:00Z</dcterms:created>
  <dcterms:modified xsi:type="dcterms:W3CDTF">2021-01-07T21:05:00Z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2021-01-07T21:01:14Z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2292c087-f988-4a3d-9fe3-5a2ca21c50e9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0x0101007EA0B6AE90586B498E372650283B599F</vt:lpwstr>
  </property>
</Properties>
</file>